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14:paraId="2772643C" w14:textId="77777777" w:rsidR="00277248" w:rsidRPr="00942809" w:rsidRDefault="00277248"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7777777" w:rsidR="00E61C3F" w:rsidRPr="00942809" w:rsidRDefault="00E61C3F" w:rsidP="0049465F">
      <w:pPr>
        <w:spacing w:line="360" w:lineRule="auto"/>
        <w:ind w:right="74"/>
        <w:rPr>
          <w:rFonts w:asciiTheme="minorHAnsi" w:hAnsiTheme="minorHAnsi" w:cstheme="minorHAnsi"/>
          <w:b/>
          <w:sz w:val="22"/>
          <w:szCs w:val="22"/>
        </w:rPr>
      </w:pP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0FC52B06" w:rsidR="00AD2C0E" w:rsidRPr="00942809" w:rsidRDefault="005D6A7C" w:rsidP="00B4270A">
      <w:pPr>
        <w:tabs>
          <w:tab w:val="left" w:pos="8850"/>
        </w:tabs>
        <w:autoSpaceDE w:val="0"/>
        <w:autoSpaceDN w:val="0"/>
        <w:adjustRightInd w:val="0"/>
        <w:spacing w:before="120"/>
        <w:rPr>
          <w:rFonts w:asciiTheme="minorHAnsi" w:hAnsiTheme="minorHAnsi" w:cstheme="minorHAnsi"/>
          <w:b/>
          <w:sz w:val="22"/>
          <w:szCs w:val="22"/>
        </w:rPr>
      </w:pPr>
      <w:r>
        <w:rPr>
          <w:rFonts w:asciiTheme="minorHAnsi" w:hAnsiTheme="minorHAnsi" w:cstheme="minorHAnsi"/>
          <w:b/>
          <w:sz w:val="22"/>
          <w:szCs w:val="22"/>
        </w:rPr>
        <w:tab/>
      </w:r>
    </w:p>
    <w:p w14:paraId="32396F4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5435C6C4" w:rsidR="000A36D3" w:rsidRPr="000A36D3" w:rsidRDefault="005D6A7C" w:rsidP="00B4270A">
            <w:pPr>
              <w:spacing w:before="120"/>
              <w:ind w:right="74"/>
              <w:jc w:val="center"/>
              <w:rPr>
                <w:rFonts w:asciiTheme="minorHAnsi" w:hAnsiTheme="minorHAnsi" w:cstheme="minorHAnsi"/>
                <w:b/>
                <w:bCs/>
                <w:sz w:val="28"/>
                <w:szCs w:val="28"/>
              </w:rPr>
            </w:pPr>
            <w:r w:rsidRPr="00B4270A">
              <w:rPr>
                <w:rFonts w:asciiTheme="minorHAnsi" w:hAnsiTheme="minorHAnsi" w:cstheme="minorHAnsi"/>
                <w:b/>
                <w:sz w:val="28"/>
                <w:szCs w:val="28"/>
              </w:rPr>
              <w:t>Wykonanie wraz z dostawą krążników gładkich ø 89x160x14 (</w:t>
            </w:r>
            <w:proofErr w:type="spellStart"/>
            <w:r w:rsidRPr="00B4270A">
              <w:rPr>
                <w:rFonts w:asciiTheme="minorHAnsi" w:hAnsiTheme="minorHAnsi" w:cstheme="minorHAnsi"/>
                <w:b/>
                <w:sz w:val="28"/>
                <w:szCs w:val="28"/>
              </w:rPr>
              <w:t>Lc</w:t>
            </w:r>
            <w:proofErr w:type="spellEnd"/>
            <w:r w:rsidRPr="00B4270A">
              <w:rPr>
                <w:rFonts w:asciiTheme="minorHAnsi" w:hAnsiTheme="minorHAnsi" w:cstheme="minorHAnsi"/>
                <w:b/>
                <w:sz w:val="28"/>
                <w:szCs w:val="28"/>
              </w:rPr>
              <w:t>=200mm)</w:t>
            </w:r>
            <w:r>
              <w:rPr>
                <w:rFonts w:asciiTheme="minorHAnsi" w:hAnsiTheme="minorHAnsi" w:cstheme="minorHAnsi"/>
                <w:b/>
                <w:sz w:val="28"/>
                <w:szCs w:val="28"/>
              </w:rPr>
              <w:t>.</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2E1730B6"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3077FA">
        <w:rPr>
          <w:rStyle w:val="lscontrol--valign"/>
          <w:rFonts w:asciiTheme="minorHAnsi" w:hAnsiTheme="minorHAnsi" w:cstheme="minorHAnsi"/>
          <w:b/>
          <w:sz w:val="28"/>
          <w:szCs w:val="28"/>
        </w:rPr>
        <w:t>4100/JW00/31/KZ/2021/0000115</w:t>
      </w:r>
      <w:r w:rsidR="005D6A7C">
        <w:rPr>
          <w:rStyle w:val="lscontrol--valign"/>
          <w:rFonts w:asciiTheme="minorHAnsi" w:hAnsiTheme="minorHAnsi" w:cstheme="minorHAnsi"/>
          <w:b/>
          <w:sz w:val="28"/>
          <w:szCs w:val="28"/>
        </w:rPr>
        <w:t>594</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2C66936A" w:rsidR="009F496F" w:rsidRPr="00E11458" w:rsidRDefault="003256EE"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76321FBF" w:rsidR="007011E4" w:rsidRPr="00942809" w:rsidRDefault="003256EE" w:rsidP="00FA4525">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0E7E23D1" w:rsidR="00277248" w:rsidRPr="00942809" w:rsidRDefault="00A13387" w:rsidP="005D2367">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D81540">
              <w:rPr>
                <w:rFonts w:asciiTheme="minorHAnsi" w:hAnsiTheme="minorHAnsi" w:cstheme="minorHAnsi"/>
                <w:sz w:val="22"/>
                <w:szCs w:val="22"/>
              </w:rPr>
              <w:t>2</w:t>
            </w:r>
            <w:r w:rsidR="005D2367">
              <w:rPr>
                <w:rFonts w:asciiTheme="minorHAnsi" w:hAnsiTheme="minorHAnsi" w:cstheme="minorHAnsi"/>
                <w:sz w:val="22"/>
                <w:szCs w:val="22"/>
              </w:rPr>
              <w:t>3</w:t>
            </w:r>
            <w:r w:rsidR="009945EF" w:rsidRPr="00D81540">
              <w:rPr>
                <w:rFonts w:asciiTheme="minorHAnsi" w:hAnsiTheme="minorHAnsi" w:cstheme="minorHAnsi"/>
                <w:sz w:val="22"/>
                <w:szCs w:val="22"/>
              </w:rPr>
              <w:t>.</w:t>
            </w:r>
            <w:r w:rsidR="008E4726" w:rsidRPr="00D81540">
              <w:rPr>
                <w:rFonts w:asciiTheme="minorHAnsi" w:hAnsiTheme="minorHAnsi" w:cstheme="minorHAnsi"/>
                <w:sz w:val="22"/>
                <w:szCs w:val="22"/>
              </w:rPr>
              <w:t>11</w:t>
            </w:r>
            <w:r w:rsidRPr="00D81540">
              <w:rPr>
                <w:rFonts w:asciiTheme="minorHAnsi" w:hAnsiTheme="minorHAnsi" w:cstheme="minorHAnsi"/>
                <w:sz w:val="22"/>
                <w:szCs w:val="22"/>
              </w:rPr>
              <w:t>.</w:t>
            </w:r>
            <w:r w:rsidR="007121A5" w:rsidRPr="00D81540">
              <w:rPr>
                <w:rFonts w:asciiTheme="minorHAnsi" w:hAnsiTheme="minorHAnsi" w:cstheme="minorHAnsi"/>
                <w:sz w:val="22"/>
                <w:szCs w:val="22"/>
              </w:rPr>
              <w:t>202</w:t>
            </w:r>
            <w:r w:rsidR="00FC7CC6" w:rsidRPr="00D81540">
              <w:rPr>
                <w:rFonts w:asciiTheme="minorHAnsi" w:hAnsiTheme="minorHAnsi" w:cstheme="minorHAnsi"/>
                <w:sz w:val="22"/>
                <w:szCs w:val="22"/>
              </w:rPr>
              <w:t>1</w:t>
            </w:r>
            <w:r w:rsidR="009F496F" w:rsidRPr="00D81540">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7B5D0009" w14:textId="0A0FACD4" w:rsidR="00D81540"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8473871" w:history="1">
            <w:r w:rsidR="00D81540" w:rsidRPr="00557BF5">
              <w:rPr>
                <w:rStyle w:val="Hipercze"/>
                <w:rFonts w:cstheme="minorHAnsi"/>
                <w:noProof/>
              </w:rPr>
              <w:t>CZĘŚĆ PIERWSZA – INSTRUKCJA DLA WYKONAWCÓW:</w:t>
            </w:r>
            <w:r w:rsidR="00D81540">
              <w:rPr>
                <w:noProof/>
                <w:webHidden/>
              </w:rPr>
              <w:tab/>
            </w:r>
            <w:r w:rsidR="00D81540">
              <w:rPr>
                <w:noProof/>
                <w:webHidden/>
              </w:rPr>
              <w:fldChar w:fldCharType="begin"/>
            </w:r>
            <w:r w:rsidR="00D81540">
              <w:rPr>
                <w:noProof/>
                <w:webHidden/>
              </w:rPr>
              <w:instrText xml:space="preserve"> PAGEREF _Toc88473871 \h </w:instrText>
            </w:r>
            <w:r w:rsidR="00D81540">
              <w:rPr>
                <w:noProof/>
                <w:webHidden/>
              </w:rPr>
            </w:r>
            <w:r w:rsidR="00D81540">
              <w:rPr>
                <w:noProof/>
                <w:webHidden/>
              </w:rPr>
              <w:fldChar w:fldCharType="separate"/>
            </w:r>
            <w:r w:rsidR="00602247">
              <w:rPr>
                <w:noProof/>
                <w:webHidden/>
              </w:rPr>
              <w:t>4</w:t>
            </w:r>
            <w:r w:rsidR="00D81540">
              <w:rPr>
                <w:noProof/>
                <w:webHidden/>
              </w:rPr>
              <w:fldChar w:fldCharType="end"/>
            </w:r>
          </w:hyperlink>
        </w:p>
        <w:p w14:paraId="39D761CA" w14:textId="1665EBA7" w:rsidR="00D81540" w:rsidRDefault="00AE1A39">
          <w:pPr>
            <w:pStyle w:val="Spistreci1"/>
            <w:rPr>
              <w:rFonts w:asciiTheme="minorHAnsi" w:eastAsiaTheme="minorEastAsia" w:hAnsiTheme="minorHAnsi" w:cstheme="minorBidi"/>
              <w:noProof/>
              <w:sz w:val="22"/>
              <w:szCs w:val="22"/>
            </w:rPr>
          </w:pPr>
          <w:hyperlink w:anchor="_Toc88473872" w:history="1">
            <w:r w:rsidR="00D81540" w:rsidRPr="00557BF5">
              <w:rPr>
                <w:rStyle w:val="Hipercze"/>
                <w:rFonts w:cstheme="minorHAnsi"/>
                <w:noProof/>
              </w:rPr>
              <w:t>ROZDZIAŁ I – Informacje wstępne</w:t>
            </w:r>
            <w:r w:rsidR="00D81540">
              <w:rPr>
                <w:noProof/>
                <w:webHidden/>
              </w:rPr>
              <w:tab/>
            </w:r>
            <w:r w:rsidR="00D81540">
              <w:rPr>
                <w:noProof/>
                <w:webHidden/>
              </w:rPr>
              <w:fldChar w:fldCharType="begin"/>
            </w:r>
            <w:r w:rsidR="00D81540">
              <w:rPr>
                <w:noProof/>
                <w:webHidden/>
              </w:rPr>
              <w:instrText xml:space="preserve"> PAGEREF _Toc88473872 \h </w:instrText>
            </w:r>
            <w:r w:rsidR="00D81540">
              <w:rPr>
                <w:noProof/>
                <w:webHidden/>
              </w:rPr>
            </w:r>
            <w:r w:rsidR="00D81540">
              <w:rPr>
                <w:noProof/>
                <w:webHidden/>
              </w:rPr>
              <w:fldChar w:fldCharType="separate"/>
            </w:r>
            <w:r w:rsidR="00602247">
              <w:rPr>
                <w:noProof/>
                <w:webHidden/>
              </w:rPr>
              <w:t>4</w:t>
            </w:r>
            <w:r w:rsidR="00D81540">
              <w:rPr>
                <w:noProof/>
                <w:webHidden/>
              </w:rPr>
              <w:fldChar w:fldCharType="end"/>
            </w:r>
          </w:hyperlink>
        </w:p>
        <w:p w14:paraId="16CF5A6D" w14:textId="5F0E26B4" w:rsidR="00D81540" w:rsidRDefault="00AE1A39">
          <w:pPr>
            <w:pStyle w:val="Spistreci1"/>
            <w:rPr>
              <w:rFonts w:asciiTheme="minorHAnsi" w:eastAsiaTheme="minorEastAsia" w:hAnsiTheme="minorHAnsi" w:cstheme="minorBidi"/>
              <w:noProof/>
              <w:sz w:val="22"/>
              <w:szCs w:val="22"/>
            </w:rPr>
          </w:pPr>
          <w:hyperlink w:anchor="_Toc88473873" w:history="1">
            <w:r w:rsidR="00D81540" w:rsidRPr="00557BF5">
              <w:rPr>
                <w:rStyle w:val="Hipercze"/>
                <w:rFonts w:cstheme="minorHAnsi"/>
                <w:noProof/>
              </w:rPr>
              <w:t>ROZDZIAŁ II – Przedmiot zamówienia</w:t>
            </w:r>
            <w:r w:rsidR="00D81540">
              <w:rPr>
                <w:noProof/>
                <w:webHidden/>
              </w:rPr>
              <w:tab/>
            </w:r>
            <w:r w:rsidR="00D81540">
              <w:rPr>
                <w:noProof/>
                <w:webHidden/>
              </w:rPr>
              <w:fldChar w:fldCharType="begin"/>
            </w:r>
            <w:r w:rsidR="00D81540">
              <w:rPr>
                <w:noProof/>
                <w:webHidden/>
              </w:rPr>
              <w:instrText xml:space="preserve"> PAGEREF _Toc88473873 \h </w:instrText>
            </w:r>
            <w:r w:rsidR="00D81540">
              <w:rPr>
                <w:noProof/>
                <w:webHidden/>
              </w:rPr>
            </w:r>
            <w:r w:rsidR="00D81540">
              <w:rPr>
                <w:noProof/>
                <w:webHidden/>
              </w:rPr>
              <w:fldChar w:fldCharType="separate"/>
            </w:r>
            <w:r w:rsidR="00602247">
              <w:rPr>
                <w:noProof/>
                <w:webHidden/>
              </w:rPr>
              <w:t>4</w:t>
            </w:r>
            <w:r w:rsidR="00D81540">
              <w:rPr>
                <w:noProof/>
                <w:webHidden/>
              </w:rPr>
              <w:fldChar w:fldCharType="end"/>
            </w:r>
          </w:hyperlink>
        </w:p>
        <w:p w14:paraId="2BCCCB7C" w14:textId="3CEFBAB5" w:rsidR="00D81540" w:rsidRDefault="00AE1A39">
          <w:pPr>
            <w:pStyle w:val="Spistreci1"/>
            <w:rPr>
              <w:rFonts w:asciiTheme="minorHAnsi" w:eastAsiaTheme="minorEastAsia" w:hAnsiTheme="minorHAnsi" w:cstheme="minorBidi"/>
              <w:noProof/>
              <w:sz w:val="22"/>
              <w:szCs w:val="22"/>
            </w:rPr>
          </w:pPr>
          <w:hyperlink w:anchor="_Toc88473874" w:history="1">
            <w:r w:rsidR="00D81540" w:rsidRPr="00557BF5">
              <w:rPr>
                <w:rStyle w:val="Hipercze"/>
                <w:rFonts w:cstheme="minorHAnsi"/>
                <w:noProof/>
              </w:rPr>
              <w:t>ROZDZIAŁ III – Składanie ofert częściowych i wariantowych</w:t>
            </w:r>
            <w:r w:rsidR="00D81540">
              <w:rPr>
                <w:noProof/>
                <w:webHidden/>
              </w:rPr>
              <w:tab/>
            </w:r>
            <w:r w:rsidR="00D81540">
              <w:rPr>
                <w:noProof/>
                <w:webHidden/>
              </w:rPr>
              <w:fldChar w:fldCharType="begin"/>
            </w:r>
            <w:r w:rsidR="00D81540">
              <w:rPr>
                <w:noProof/>
                <w:webHidden/>
              </w:rPr>
              <w:instrText xml:space="preserve"> PAGEREF _Toc88473874 \h </w:instrText>
            </w:r>
            <w:r w:rsidR="00D81540">
              <w:rPr>
                <w:noProof/>
                <w:webHidden/>
              </w:rPr>
            </w:r>
            <w:r w:rsidR="00D81540">
              <w:rPr>
                <w:noProof/>
                <w:webHidden/>
              </w:rPr>
              <w:fldChar w:fldCharType="separate"/>
            </w:r>
            <w:r w:rsidR="00602247">
              <w:rPr>
                <w:noProof/>
                <w:webHidden/>
              </w:rPr>
              <w:t>5</w:t>
            </w:r>
            <w:r w:rsidR="00D81540">
              <w:rPr>
                <w:noProof/>
                <w:webHidden/>
              </w:rPr>
              <w:fldChar w:fldCharType="end"/>
            </w:r>
          </w:hyperlink>
        </w:p>
        <w:p w14:paraId="6AA71D40" w14:textId="53DA7A22" w:rsidR="00D81540" w:rsidRDefault="00AE1A39">
          <w:pPr>
            <w:pStyle w:val="Spistreci1"/>
            <w:rPr>
              <w:rFonts w:asciiTheme="minorHAnsi" w:eastAsiaTheme="minorEastAsia" w:hAnsiTheme="minorHAnsi" w:cstheme="minorBidi"/>
              <w:noProof/>
              <w:sz w:val="22"/>
              <w:szCs w:val="22"/>
            </w:rPr>
          </w:pPr>
          <w:hyperlink w:anchor="_Toc88473875" w:history="1">
            <w:r w:rsidR="00D81540" w:rsidRPr="00557BF5">
              <w:rPr>
                <w:rStyle w:val="Hipercze"/>
                <w:rFonts w:cstheme="minorHAnsi"/>
                <w:noProof/>
              </w:rPr>
              <w:t>ROZDZIAŁ IV – Opis warunków udziału w postępowaniu</w:t>
            </w:r>
            <w:r w:rsidR="00D81540">
              <w:rPr>
                <w:noProof/>
                <w:webHidden/>
              </w:rPr>
              <w:tab/>
            </w:r>
            <w:r w:rsidR="00D81540">
              <w:rPr>
                <w:noProof/>
                <w:webHidden/>
              </w:rPr>
              <w:fldChar w:fldCharType="begin"/>
            </w:r>
            <w:r w:rsidR="00D81540">
              <w:rPr>
                <w:noProof/>
                <w:webHidden/>
              </w:rPr>
              <w:instrText xml:space="preserve"> PAGEREF _Toc88473875 \h </w:instrText>
            </w:r>
            <w:r w:rsidR="00D81540">
              <w:rPr>
                <w:noProof/>
                <w:webHidden/>
              </w:rPr>
            </w:r>
            <w:r w:rsidR="00D81540">
              <w:rPr>
                <w:noProof/>
                <w:webHidden/>
              </w:rPr>
              <w:fldChar w:fldCharType="separate"/>
            </w:r>
            <w:r w:rsidR="00602247">
              <w:rPr>
                <w:noProof/>
                <w:webHidden/>
              </w:rPr>
              <w:t>5</w:t>
            </w:r>
            <w:r w:rsidR="00D81540">
              <w:rPr>
                <w:noProof/>
                <w:webHidden/>
              </w:rPr>
              <w:fldChar w:fldCharType="end"/>
            </w:r>
          </w:hyperlink>
        </w:p>
        <w:p w14:paraId="281A0BD9" w14:textId="7F8C5605" w:rsidR="00D81540" w:rsidRDefault="00AE1A39">
          <w:pPr>
            <w:pStyle w:val="Spistreci1"/>
            <w:rPr>
              <w:rFonts w:asciiTheme="minorHAnsi" w:eastAsiaTheme="minorEastAsia" w:hAnsiTheme="minorHAnsi" w:cstheme="minorBidi"/>
              <w:noProof/>
              <w:sz w:val="22"/>
              <w:szCs w:val="22"/>
            </w:rPr>
          </w:pPr>
          <w:hyperlink w:anchor="_Toc88473876" w:history="1">
            <w:r w:rsidR="00D81540" w:rsidRPr="00557BF5">
              <w:rPr>
                <w:rStyle w:val="Hipercze"/>
                <w:rFonts w:cstheme="minorHAnsi"/>
                <w:noProof/>
              </w:rPr>
              <w:t>ROZDZIAŁ V – Wymagane dokumenty i oświadczenia</w:t>
            </w:r>
            <w:r w:rsidR="00D81540">
              <w:rPr>
                <w:noProof/>
                <w:webHidden/>
              </w:rPr>
              <w:tab/>
            </w:r>
            <w:r w:rsidR="00D81540">
              <w:rPr>
                <w:noProof/>
                <w:webHidden/>
              </w:rPr>
              <w:fldChar w:fldCharType="begin"/>
            </w:r>
            <w:r w:rsidR="00D81540">
              <w:rPr>
                <w:noProof/>
                <w:webHidden/>
              </w:rPr>
              <w:instrText xml:space="preserve"> PAGEREF _Toc88473876 \h </w:instrText>
            </w:r>
            <w:r w:rsidR="00D81540">
              <w:rPr>
                <w:noProof/>
                <w:webHidden/>
              </w:rPr>
            </w:r>
            <w:r w:rsidR="00D81540">
              <w:rPr>
                <w:noProof/>
                <w:webHidden/>
              </w:rPr>
              <w:fldChar w:fldCharType="separate"/>
            </w:r>
            <w:r w:rsidR="00602247">
              <w:rPr>
                <w:noProof/>
                <w:webHidden/>
              </w:rPr>
              <w:t>7</w:t>
            </w:r>
            <w:r w:rsidR="00D81540">
              <w:rPr>
                <w:noProof/>
                <w:webHidden/>
              </w:rPr>
              <w:fldChar w:fldCharType="end"/>
            </w:r>
          </w:hyperlink>
        </w:p>
        <w:p w14:paraId="0A455761" w14:textId="45CCFEB1" w:rsidR="00D81540" w:rsidRDefault="00AE1A39">
          <w:pPr>
            <w:pStyle w:val="Spistreci1"/>
            <w:rPr>
              <w:rFonts w:asciiTheme="minorHAnsi" w:eastAsiaTheme="minorEastAsia" w:hAnsiTheme="minorHAnsi" w:cstheme="minorBidi"/>
              <w:noProof/>
              <w:sz w:val="22"/>
              <w:szCs w:val="22"/>
            </w:rPr>
          </w:pPr>
          <w:hyperlink w:anchor="_Toc88473877" w:history="1">
            <w:r w:rsidR="00D81540" w:rsidRPr="00557BF5">
              <w:rPr>
                <w:rStyle w:val="Hipercze"/>
                <w:rFonts w:cstheme="minorHAnsi"/>
                <w:noProof/>
              </w:rPr>
              <w:t>ROZDZIAŁ VI –  Informacje o sposobie porozumiewania się Zamawiającego z Dostawcami oraz przekazywania oświadczeń i dokumentów</w:t>
            </w:r>
            <w:r w:rsidR="00D81540">
              <w:rPr>
                <w:noProof/>
                <w:webHidden/>
              </w:rPr>
              <w:tab/>
            </w:r>
            <w:r w:rsidR="00D81540">
              <w:rPr>
                <w:noProof/>
                <w:webHidden/>
              </w:rPr>
              <w:fldChar w:fldCharType="begin"/>
            </w:r>
            <w:r w:rsidR="00D81540">
              <w:rPr>
                <w:noProof/>
                <w:webHidden/>
              </w:rPr>
              <w:instrText xml:space="preserve"> PAGEREF _Toc88473877 \h </w:instrText>
            </w:r>
            <w:r w:rsidR="00D81540">
              <w:rPr>
                <w:noProof/>
                <w:webHidden/>
              </w:rPr>
            </w:r>
            <w:r w:rsidR="00D81540">
              <w:rPr>
                <w:noProof/>
                <w:webHidden/>
              </w:rPr>
              <w:fldChar w:fldCharType="separate"/>
            </w:r>
            <w:r w:rsidR="00602247">
              <w:rPr>
                <w:noProof/>
                <w:webHidden/>
              </w:rPr>
              <w:t>10</w:t>
            </w:r>
            <w:r w:rsidR="00D81540">
              <w:rPr>
                <w:noProof/>
                <w:webHidden/>
              </w:rPr>
              <w:fldChar w:fldCharType="end"/>
            </w:r>
          </w:hyperlink>
        </w:p>
        <w:p w14:paraId="2135EC06" w14:textId="6453B653" w:rsidR="00D81540" w:rsidRDefault="00AE1A39">
          <w:pPr>
            <w:pStyle w:val="Spistreci1"/>
            <w:rPr>
              <w:rFonts w:asciiTheme="minorHAnsi" w:eastAsiaTheme="minorEastAsia" w:hAnsiTheme="minorHAnsi" w:cstheme="minorBidi"/>
              <w:noProof/>
              <w:sz w:val="22"/>
              <w:szCs w:val="22"/>
            </w:rPr>
          </w:pPr>
          <w:hyperlink w:anchor="_Toc88473878" w:history="1">
            <w:r w:rsidR="00D81540" w:rsidRPr="00557BF5">
              <w:rPr>
                <w:rStyle w:val="Hipercze"/>
                <w:rFonts w:cstheme="minorHAnsi"/>
                <w:noProof/>
              </w:rPr>
              <w:t xml:space="preserve">ROZDZIAŁ VII – Wadium –  </w:t>
            </w:r>
            <w:r w:rsidR="00D81540" w:rsidRPr="00557BF5">
              <w:rPr>
                <w:rStyle w:val="Hipercze"/>
                <w:rFonts w:eastAsiaTheme="minorHAnsi" w:cstheme="minorHAnsi"/>
                <w:noProof/>
                <w:lang w:eastAsia="en-US"/>
              </w:rPr>
              <w:t xml:space="preserve">Niniejszy zapis nie obowiązuje </w:t>
            </w:r>
            <w:r w:rsidR="00D81540">
              <w:rPr>
                <w:noProof/>
                <w:webHidden/>
              </w:rPr>
              <w:tab/>
            </w:r>
            <w:r w:rsidR="00D81540">
              <w:rPr>
                <w:noProof/>
                <w:webHidden/>
              </w:rPr>
              <w:fldChar w:fldCharType="begin"/>
            </w:r>
            <w:r w:rsidR="00D81540">
              <w:rPr>
                <w:noProof/>
                <w:webHidden/>
              </w:rPr>
              <w:instrText xml:space="preserve"> PAGEREF _Toc88473878 \h </w:instrText>
            </w:r>
            <w:r w:rsidR="00D81540">
              <w:rPr>
                <w:noProof/>
                <w:webHidden/>
              </w:rPr>
            </w:r>
            <w:r w:rsidR="00D81540">
              <w:rPr>
                <w:noProof/>
                <w:webHidden/>
              </w:rPr>
              <w:fldChar w:fldCharType="separate"/>
            </w:r>
            <w:r w:rsidR="00602247">
              <w:rPr>
                <w:noProof/>
                <w:webHidden/>
              </w:rPr>
              <w:t>12</w:t>
            </w:r>
            <w:r w:rsidR="00D81540">
              <w:rPr>
                <w:noProof/>
                <w:webHidden/>
              </w:rPr>
              <w:fldChar w:fldCharType="end"/>
            </w:r>
          </w:hyperlink>
        </w:p>
        <w:p w14:paraId="2CAC561B" w14:textId="7A8668D0" w:rsidR="00D81540" w:rsidRDefault="00AE1A39">
          <w:pPr>
            <w:pStyle w:val="Spistreci1"/>
            <w:rPr>
              <w:rFonts w:asciiTheme="minorHAnsi" w:eastAsiaTheme="minorEastAsia" w:hAnsiTheme="minorHAnsi" w:cstheme="minorBidi"/>
              <w:noProof/>
              <w:sz w:val="22"/>
              <w:szCs w:val="22"/>
            </w:rPr>
          </w:pPr>
          <w:hyperlink w:anchor="_Toc88473879" w:history="1">
            <w:r w:rsidR="00D81540" w:rsidRPr="00557BF5">
              <w:rPr>
                <w:rStyle w:val="Hipercze"/>
                <w:rFonts w:cstheme="minorHAnsi"/>
                <w:noProof/>
              </w:rPr>
              <w:t xml:space="preserve">ROZDZIAŁ VIII – Wymagania dotyczące zabezpieczenia należytego wykonania Umowy – </w:t>
            </w:r>
            <w:r w:rsidR="00D81540" w:rsidRPr="00557BF5">
              <w:rPr>
                <w:rStyle w:val="Hipercze"/>
                <w:rFonts w:eastAsiaTheme="minorHAnsi" w:cstheme="minorHAnsi"/>
                <w:noProof/>
                <w:lang w:eastAsia="en-US"/>
              </w:rPr>
              <w:t xml:space="preserve">Niniejszy zapis nie obowiązuje </w:t>
            </w:r>
            <w:r w:rsidR="00D81540">
              <w:rPr>
                <w:noProof/>
                <w:webHidden/>
              </w:rPr>
              <w:tab/>
            </w:r>
            <w:r w:rsidR="00D81540">
              <w:rPr>
                <w:noProof/>
                <w:webHidden/>
              </w:rPr>
              <w:fldChar w:fldCharType="begin"/>
            </w:r>
            <w:r w:rsidR="00D81540">
              <w:rPr>
                <w:noProof/>
                <w:webHidden/>
              </w:rPr>
              <w:instrText xml:space="preserve"> PAGEREF _Toc88473879 \h </w:instrText>
            </w:r>
            <w:r w:rsidR="00D81540">
              <w:rPr>
                <w:noProof/>
                <w:webHidden/>
              </w:rPr>
            </w:r>
            <w:r w:rsidR="00D81540">
              <w:rPr>
                <w:noProof/>
                <w:webHidden/>
              </w:rPr>
              <w:fldChar w:fldCharType="separate"/>
            </w:r>
            <w:r w:rsidR="00602247">
              <w:rPr>
                <w:noProof/>
                <w:webHidden/>
              </w:rPr>
              <w:t>13</w:t>
            </w:r>
            <w:r w:rsidR="00D81540">
              <w:rPr>
                <w:noProof/>
                <w:webHidden/>
              </w:rPr>
              <w:fldChar w:fldCharType="end"/>
            </w:r>
          </w:hyperlink>
        </w:p>
        <w:p w14:paraId="6A701EED" w14:textId="116FEB87" w:rsidR="00D81540" w:rsidRDefault="00AE1A39">
          <w:pPr>
            <w:pStyle w:val="Spistreci1"/>
            <w:rPr>
              <w:rFonts w:asciiTheme="minorHAnsi" w:eastAsiaTheme="minorEastAsia" w:hAnsiTheme="minorHAnsi" w:cstheme="minorBidi"/>
              <w:noProof/>
              <w:sz w:val="22"/>
              <w:szCs w:val="22"/>
            </w:rPr>
          </w:pPr>
          <w:hyperlink w:anchor="_Toc88473880" w:history="1">
            <w:r w:rsidR="00D81540" w:rsidRPr="00557BF5">
              <w:rPr>
                <w:rStyle w:val="Hipercze"/>
                <w:rFonts w:cstheme="minorHAnsi"/>
                <w:noProof/>
              </w:rPr>
              <w:t>ROZDZIAŁ IX – Opis przygotowania oferty</w:t>
            </w:r>
            <w:r w:rsidR="00D81540">
              <w:rPr>
                <w:noProof/>
                <w:webHidden/>
              </w:rPr>
              <w:tab/>
            </w:r>
            <w:r w:rsidR="00D81540">
              <w:rPr>
                <w:noProof/>
                <w:webHidden/>
              </w:rPr>
              <w:fldChar w:fldCharType="begin"/>
            </w:r>
            <w:r w:rsidR="00D81540">
              <w:rPr>
                <w:noProof/>
                <w:webHidden/>
              </w:rPr>
              <w:instrText xml:space="preserve"> PAGEREF _Toc88473880 \h </w:instrText>
            </w:r>
            <w:r w:rsidR="00D81540">
              <w:rPr>
                <w:noProof/>
                <w:webHidden/>
              </w:rPr>
            </w:r>
            <w:r w:rsidR="00D81540">
              <w:rPr>
                <w:noProof/>
                <w:webHidden/>
              </w:rPr>
              <w:fldChar w:fldCharType="separate"/>
            </w:r>
            <w:r w:rsidR="00602247">
              <w:rPr>
                <w:noProof/>
                <w:webHidden/>
              </w:rPr>
              <w:t>14</w:t>
            </w:r>
            <w:r w:rsidR="00D81540">
              <w:rPr>
                <w:noProof/>
                <w:webHidden/>
              </w:rPr>
              <w:fldChar w:fldCharType="end"/>
            </w:r>
          </w:hyperlink>
        </w:p>
        <w:p w14:paraId="6A5F511F" w14:textId="0DAB462E" w:rsidR="00D81540" w:rsidRDefault="00AE1A39">
          <w:pPr>
            <w:pStyle w:val="Spistreci1"/>
            <w:rPr>
              <w:rFonts w:asciiTheme="minorHAnsi" w:eastAsiaTheme="minorEastAsia" w:hAnsiTheme="minorHAnsi" w:cstheme="minorBidi"/>
              <w:noProof/>
              <w:sz w:val="22"/>
              <w:szCs w:val="22"/>
            </w:rPr>
          </w:pPr>
          <w:hyperlink w:anchor="_Toc88473881" w:history="1">
            <w:r w:rsidR="00D81540" w:rsidRPr="00557BF5">
              <w:rPr>
                <w:rStyle w:val="Hipercze"/>
                <w:rFonts w:cstheme="minorHAnsi"/>
                <w:noProof/>
              </w:rPr>
              <w:t xml:space="preserve">ROZDZIAŁ X – Oferty wspólne – </w:t>
            </w:r>
            <w:r w:rsidR="00D81540" w:rsidRPr="00557BF5">
              <w:rPr>
                <w:rStyle w:val="Hipercze"/>
                <w:rFonts w:eastAsiaTheme="minorHAnsi" w:cstheme="minorHAnsi"/>
                <w:noProof/>
                <w:lang w:eastAsia="en-US"/>
              </w:rPr>
              <w:t>Niniejszy zapis obowiązuje</w:t>
            </w:r>
            <w:r w:rsidR="00D81540">
              <w:rPr>
                <w:noProof/>
                <w:webHidden/>
              </w:rPr>
              <w:tab/>
            </w:r>
            <w:r w:rsidR="00D81540">
              <w:rPr>
                <w:noProof/>
                <w:webHidden/>
              </w:rPr>
              <w:fldChar w:fldCharType="begin"/>
            </w:r>
            <w:r w:rsidR="00D81540">
              <w:rPr>
                <w:noProof/>
                <w:webHidden/>
              </w:rPr>
              <w:instrText xml:space="preserve"> PAGEREF _Toc88473881 \h </w:instrText>
            </w:r>
            <w:r w:rsidR="00D81540">
              <w:rPr>
                <w:noProof/>
                <w:webHidden/>
              </w:rPr>
            </w:r>
            <w:r w:rsidR="00D81540">
              <w:rPr>
                <w:noProof/>
                <w:webHidden/>
              </w:rPr>
              <w:fldChar w:fldCharType="separate"/>
            </w:r>
            <w:r w:rsidR="00602247">
              <w:rPr>
                <w:noProof/>
                <w:webHidden/>
              </w:rPr>
              <w:t>15</w:t>
            </w:r>
            <w:r w:rsidR="00D81540">
              <w:rPr>
                <w:noProof/>
                <w:webHidden/>
              </w:rPr>
              <w:fldChar w:fldCharType="end"/>
            </w:r>
          </w:hyperlink>
        </w:p>
        <w:p w14:paraId="65B80919" w14:textId="7EB005A9" w:rsidR="00D81540" w:rsidRDefault="00AE1A39">
          <w:pPr>
            <w:pStyle w:val="Spistreci1"/>
            <w:rPr>
              <w:rFonts w:asciiTheme="minorHAnsi" w:eastAsiaTheme="minorEastAsia" w:hAnsiTheme="minorHAnsi" w:cstheme="minorBidi"/>
              <w:noProof/>
              <w:sz w:val="22"/>
              <w:szCs w:val="22"/>
            </w:rPr>
          </w:pPr>
          <w:hyperlink w:anchor="_Toc88473882" w:history="1">
            <w:r w:rsidR="00D81540" w:rsidRPr="00557BF5">
              <w:rPr>
                <w:rStyle w:val="Hipercze"/>
                <w:rFonts w:cstheme="minorHAnsi"/>
                <w:noProof/>
              </w:rPr>
              <w:t>ROZDZIAŁ XI – Miejsce oraz termin składania oferty</w:t>
            </w:r>
            <w:r w:rsidR="00D81540">
              <w:rPr>
                <w:noProof/>
                <w:webHidden/>
              </w:rPr>
              <w:tab/>
            </w:r>
            <w:r w:rsidR="00D81540">
              <w:rPr>
                <w:noProof/>
                <w:webHidden/>
              </w:rPr>
              <w:fldChar w:fldCharType="begin"/>
            </w:r>
            <w:r w:rsidR="00D81540">
              <w:rPr>
                <w:noProof/>
                <w:webHidden/>
              </w:rPr>
              <w:instrText xml:space="preserve"> PAGEREF _Toc88473882 \h </w:instrText>
            </w:r>
            <w:r w:rsidR="00D81540">
              <w:rPr>
                <w:noProof/>
                <w:webHidden/>
              </w:rPr>
            </w:r>
            <w:r w:rsidR="00D81540">
              <w:rPr>
                <w:noProof/>
                <w:webHidden/>
              </w:rPr>
              <w:fldChar w:fldCharType="separate"/>
            </w:r>
            <w:r w:rsidR="00602247">
              <w:rPr>
                <w:noProof/>
                <w:webHidden/>
              </w:rPr>
              <w:t>16</w:t>
            </w:r>
            <w:r w:rsidR="00D81540">
              <w:rPr>
                <w:noProof/>
                <w:webHidden/>
              </w:rPr>
              <w:fldChar w:fldCharType="end"/>
            </w:r>
          </w:hyperlink>
        </w:p>
        <w:p w14:paraId="6041E111" w14:textId="41D61204" w:rsidR="00D81540" w:rsidRDefault="00AE1A39">
          <w:pPr>
            <w:pStyle w:val="Spistreci1"/>
            <w:rPr>
              <w:rFonts w:asciiTheme="minorHAnsi" w:eastAsiaTheme="minorEastAsia" w:hAnsiTheme="minorHAnsi" w:cstheme="minorBidi"/>
              <w:noProof/>
              <w:sz w:val="22"/>
              <w:szCs w:val="22"/>
            </w:rPr>
          </w:pPr>
          <w:hyperlink w:anchor="_Toc88473883" w:history="1">
            <w:r w:rsidR="00D81540" w:rsidRPr="00557BF5">
              <w:rPr>
                <w:rStyle w:val="Hipercze"/>
                <w:rFonts w:cstheme="minorHAnsi"/>
                <w:noProof/>
              </w:rPr>
              <w:t>ROZDZIAŁ XII – Termin związania ofertą</w:t>
            </w:r>
            <w:r w:rsidR="00D81540">
              <w:rPr>
                <w:noProof/>
                <w:webHidden/>
              </w:rPr>
              <w:tab/>
            </w:r>
            <w:r w:rsidR="00D81540">
              <w:rPr>
                <w:noProof/>
                <w:webHidden/>
              </w:rPr>
              <w:fldChar w:fldCharType="begin"/>
            </w:r>
            <w:r w:rsidR="00D81540">
              <w:rPr>
                <w:noProof/>
                <w:webHidden/>
              </w:rPr>
              <w:instrText xml:space="preserve"> PAGEREF _Toc88473883 \h </w:instrText>
            </w:r>
            <w:r w:rsidR="00D81540">
              <w:rPr>
                <w:noProof/>
                <w:webHidden/>
              </w:rPr>
            </w:r>
            <w:r w:rsidR="00D81540">
              <w:rPr>
                <w:noProof/>
                <w:webHidden/>
              </w:rPr>
              <w:fldChar w:fldCharType="separate"/>
            </w:r>
            <w:r w:rsidR="00602247">
              <w:rPr>
                <w:noProof/>
                <w:webHidden/>
              </w:rPr>
              <w:t>16</w:t>
            </w:r>
            <w:r w:rsidR="00D81540">
              <w:rPr>
                <w:noProof/>
                <w:webHidden/>
              </w:rPr>
              <w:fldChar w:fldCharType="end"/>
            </w:r>
          </w:hyperlink>
        </w:p>
        <w:p w14:paraId="5A6432F9" w14:textId="4C7DF367" w:rsidR="00D81540" w:rsidRDefault="00AE1A39">
          <w:pPr>
            <w:pStyle w:val="Spistreci1"/>
            <w:rPr>
              <w:rFonts w:asciiTheme="minorHAnsi" w:eastAsiaTheme="minorEastAsia" w:hAnsiTheme="minorHAnsi" w:cstheme="minorBidi"/>
              <w:noProof/>
              <w:sz w:val="22"/>
              <w:szCs w:val="22"/>
            </w:rPr>
          </w:pPr>
          <w:hyperlink w:anchor="_Toc88473884" w:history="1">
            <w:r w:rsidR="00D81540" w:rsidRPr="00557BF5">
              <w:rPr>
                <w:rStyle w:val="Hipercze"/>
                <w:rFonts w:cstheme="minorHAnsi"/>
                <w:noProof/>
              </w:rPr>
              <w:t>ROZDZIAŁ XIII – Opis sposobu obliczenia ceny</w:t>
            </w:r>
            <w:r w:rsidR="00D81540">
              <w:rPr>
                <w:noProof/>
                <w:webHidden/>
              </w:rPr>
              <w:tab/>
            </w:r>
            <w:r w:rsidR="00D81540">
              <w:rPr>
                <w:noProof/>
                <w:webHidden/>
              </w:rPr>
              <w:fldChar w:fldCharType="begin"/>
            </w:r>
            <w:r w:rsidR="00D81540">
              <w:rPr>
                <w:noProof/>
                <w:webHidden/>
              </w:rPr>
              <w:instrText xml:space="preserve"> PAGEREF _Toc88473884 \h </w:instrText>
            </w:r>
            <w:r w:rsidR="00D81540">
              <w:rPr>
                <w:noProof/>
                <w:webHidden/>
              </w:rPr>
            </w:r>
            <w:r w:rsidR="00D81540">
              <w:rPr>
                <w:noProof/>
                <w:webHidden/>
              </w:rPr>
              <w:fldChar w:fldCharType="separate"/>
            </w:r>
            <w:r w:rsidR="00602247">
              <w:rPr>
                <w:noProof/>
                <w:webHidden/>
              </w:rPr>
              <w:t>16</w:t>
            </w:r>
            <w:r w:rsidR="00D81540">
              <w:rPr>
                <w:noProof/>
                <w:webHidden/>
              </w:rPr>
              <w:fldChar w:fldCharType="end"/>
            </w:r>
          </w:hyperlink>
        </w:p>
        <w:p w14:paraId="51046694" w14:textId="16EF88FE" w:rsidR="00D81540" w:rsidRDefault="00AE1A39">
          <w:pPr>
            <w:pStyle w:val="Spistreci1"/>
            <w:rPr>
              <w:rFonts w:asciiTheme="minorHAnsi" w:eastAsiaTheme="minorEastAsia" w:hAnsiTheme="minorHAnsi" w:cstheme="minorBidi"/>
              <w:noProof/>
              <w:sz w:val="22"/>
              <w:szCs w:val="22"/>
            </w:rPr>
          </w:pPr>
          <w:hyperlink w:anchor="_Toc88473885" w:history="1">
            <w:r w:rsidR="00D81540" w:rsidRPr="00557BF5">
              <w:rPr>
                <w:rStyle w:val="Hipercze"/>
                <w:rFonts w:cstheme="minorHAnsi"/>
                <w:noProof/>
              </w:rPr>
              <w:t>ROZDZIAŁ XIV – Kryteria oceny ofert</w:t>
            </w:r>
            <w:r w:rsidR="00D81540">
              <w:rPr>
                <w:noProof/>
                <w:webHidden/>
              </w:rPr>
              <w:tab/>
            </w:r>
            <w:r w:rsidR="00D81540">
              <w:rPr>
                <w:noProof/>
                <w:webHidden/>
              </w:rPr>
              <w:fldChar w:fldCharType="begin"/>
            </w:r>
            <w:r w:rsidR="00D81540">
              <w:rPr>
                <w:noProof/>
                <w:webHidden/>
              </w:rPr>
              <w:instrText xml:space="preserve"> PAGEREF _Toc88473885 \h </w:instrText>
            </w:r>
            <w:r w:rsidR="00D81540">
              <w:rPr>
                <w:noProof/>
                <w:webHidden/>
              </w:rPr>
            </w:r>
            <w:r w:rsidR="00D81540">
              <w:rPr>
                <w:noProof/>
                <w:webHidden/>
              </w:rPr>
              <w:fldChar w:fldCharType="separate"/>
            </w:r>
            <w:r w:rsidR="00602247">
              <w:rPr>
                <w:noProof/>
                <w:webHidden/>
              </w:rPr>
              <w:t>17</w:t>
            </w:r>
            <w:r w:rsidR="00D81540">
              <w:rPr>
                <w:noProof/>
                <w:webHidden/>
              </w:rPr>
              <w:fldChar w:fldCharType="end"/>
            </w:r>
          </w:hyperlink>
        </w:p>
        <w:p w14:paraId="30E019BA" w14:textId="7E673231" w:rsidR="00D81540" w:rsidRDefault="00AE1A39">
          <w:pPr>
            <w:pStyle w:val="Spistreci1"/>
            <w:rPr>
              <w:rFonts w:asciiTheme="minorHAnsi" w:eastAsiaTheme="minorEastAsia" w:hAnsiTheme="minorHAnsi" w:cstheme="minorBidi"/>
              <w:noProof/>
              <w:sz w:val="22"/>
              <w:szCs w:val="22"/>
            </w:rPr>
          </w:pPr>
          <w:hyperlink w:anchor="_Toc88473886" w:history="1">
            <w:r w:rsidR="00D81540" w:rsidRPr="00557BF5">
              <w:rPr>
                <w:rStyle w:val="Hipercze"/>
                <w:rFonts w:cstheme="minorHAnsi"/>
                <w:noProof/>
              </w:rPr>
              <w:t>ROZDZIAŁ XV – Otwarcie ofert i ocena kompletności ofert w celu spełnienia wymogów warunków zamówienia</w:t>
            </w:r>
            <w:r w:rsidR="00D81540">
              <w:rPr>
                <w:noProof/>
                <w:webHidden/>
              </w:rPr>
              <w:tab/>
            </w:r>
            <w:r w:rsidR="00D81540">
              <w:rPr>
                <w:noProof/>
                <w:webHidden/>
              </w:rPr>
              <w:fldChar w:fldCharType="begin"/>
            </w:r>
            <w:r w:rsidR="00D81540">
              <w:rPr>
                <w:noProof/>
                <w:webHidden/>
              </w:rPr>
              <w:instrText xml:space="preserve"> PAGEREF _Toc88473886 \h </w:instrText>
            </w:r>
            <w:r w:rsidR="00D81540">
              <w:rPr>
                <w:noProof/>
                <w:webHidden/>
              </w:rPr>
            </w:r>
            <w:r w:rsidR="00D81540">
              <w:rPr>
                <w:noProof/>
                <w:webHidden/>
              </w:rPr>
              <w:fldChar w:fldCharType="separate"/>
            </w:r>
            <w:r w:rsidR="00602247">
              <w:rPr>
                <w:noProof/>
                <w:webHidden/>
              </w:rPr>
              <w:t>18</w:t>
            </w:r>
            <w:r w:rsidR="00D81540">
              <w:rPr>
                <w:noProof/>
                <w:webHidden/>
              </w:rPr>
              <w:fldChar w:fldCharType="end"/>
            </w:r>
          </w:hyperlink>
        </w:p>
        <w:p w14:paraId="2047C5DF" w14:textId="57FD6B4C" w:rsidR="00D81540" w:rsidRDefault="00AE1A39">
          <w:pPr>
            <w:pStyle w:val="Spistreci1"/>
            <w:rPr>
              <w:rFonts w:asciiTheme="minorHAnsi" w:eastAsiaTheme="minorEastAsia" w:hAnsiTheme="minorHAnsi" w:cstheme="minorBidi"/>
              <w:noProof/>
              <w:sz w:val="22"/>
              <w:szCs w:val="22"/>
            </w:rPr>
          </w:pPr>
          <w:hyperlink w:anchor="_Toc88473887" w:history="1">
            <w:r w:rsidR="00D81540" w:rsidRPr="00557BF5">
              <w:rPr>
                <w:rStyle w:val="Hipercze"/>
                <w:rFonts w:cstheme="minorHAnsi"/>
                <w:noProof/>
              </w:rPr>
              <w:t>ROZDZIAŁ XVI – Negocjacje</w:t>
            </w:r>
            <w:r w:rsidR="00D81540">
              <w:rPr>
                <w:noProof/>
                <w:webHidden/>
              </w:rPr>
              <w:tab/>
            </w:r>
            <w:r w:rsidR="00D81540">
              <w:rPr>
                <w:noProof/>
                <w:webHidden/>
              </w:rPr>
              <w:fldChar w:fldCharType="begin"/>
            </w:r>
            <w:r w:rsidR="00D81540">
              <w:rPr>
                <w:noProof/>
                <w:webHidden/>
              </w:rPr>
              <w:instrText xml:space="preserve"> PAGEREF _Toc88473887 \h </w:instrText>
            </w:r>
            <w:r w:rsidR="00D81540">
              <w:rPr>
                <w:noProof/>
                <w:webHidden/>
              </w:rPr>
            </w:r>
            <w:r w:rsidR="00D81540">
              <w:rPr>
                <w:noProof/>
                <w:webHidden/>
              </w:rPr>
              <w:fldChar w:fldCharType="separate"/>
            </w:r>
            <w:r w:rsidR="00602247">
              <w:rPr>
                <w:noProof/>
                <w:webHidden/>
              </w:rPr>
              <w:t>18</w:t>
            </w:r>
            <w:r w:rsidR="00D81540">
              <w:rPr>
                <w:noProof/>
                <w:webHidden/>
              </w:rPr>
              <w:fldChar w:fldCharType="end"/>
            </w:r>
          </w:hyperlink>
        </w:p>
        <w:p w14:paraId="7C7EB28E" w14:textId="300A3939" w:rsidR="00D81540" w:rsidRDefault="00AE1A39">
          <w:pPr>
            <w:pStyle w:val="Spistreci1"/>
            <w:rPr>
              <w:rFonts w:asciiTheme="minorHAnsi" w:eastAsiaTheme="minorEastAsia" w:hAnsiTheme="minorHAnsi" w:cstheme="minorBidi"/>
              <w:noProof/>
              <w:sz w:val="22"/>
              <w:szCs w:val="22"/>
            </w:rPr>
          </w:pPr>
          <w:hyperlink w:anchor="_Toc88473888" w:history="1">
            <w:r w:rsidR="00D81540" w:rsidRPr="00557BF5">
              <w:rPr>
                <w:rStyle w:val="Hipercze"/>
                <w:rFonts w:cstheme="minorHAnsi"/>
                <w:noProof/>
              </w:rPr>
              <w:t xml:space="preserve">ROZDZIAŁ XVII – Aukcja elektroniczna –  </w:t>
            </w:r>
            <w:r w:rsidR="00D81540" w:rsidRPr="00557BF5">
              <w:rPr>
                <w:rStyle w:val="Hipercze"/>
                <w:rFonts w:eastAsiaTheme="minorHAnsi" w:cstheme="minorHAnsi"/>
                <w:noProof/>
                <w:lang w:eastAsia="en-US"/>
              </w:rPr>
              <w:t xml:space="preserve">Niniejszy zapis nie obowiązuje </w:t>
            </w:r>
            <w:r w:rsidR="00D81540">
              <w:rPr>
                <w:noProof/>
                <w:webHidden/>
              </w:rPr>
              <w:tab/>
            </w:r>
            <w:r w:rsidR="00D81540">
              <w:rPr>
                <w:noProof/>
                <w:webHidden/>
              </w:rPr>
              <w:fldChar w:fldCharType="begin"/>
            </w:r>
            <w:r w:rsidR="00D81540">
              <w:rPr>
                <w:noProof/>
                <w:webHidden/>
              </w:rPr>
              <w:instrText xml:space="preserve"> PAGEREF _Toc88473888 \h </w:instrText>
            </w:r>
            <w:r w:rsidR="00D81540">
              <w:rPr>
                <w:noProof/>
                <w:webHidden/>
              </w:rPr>
            </w:r>
            <w:r w:rsidR="00D81540">
              <w:rPr>
                <w:noProof/>
                <w:webHidden/>
              </w:rPr>
              <w:fldChar w:fldCharType="separate"/>
            </w:r>
            <w:r w:rsidR="00602247">
              <w:rPr>
                <w:noProof/>
                <w:webHidden/>
              </w:rPr>
              <w:t>19</w:t>
            </w:r>
            <w:r w:rsidR="00D81540">
              <w:rPr>
                <w:noProof/>
                <w:webHidden/>
              </w:rPr>
              <w:fldChar w:fldCharType="end"/>
            </w:r>
          </w:hyperlink>
        </w:p>
        <w:p w14:paraId="2394FAC8" w14:textId="134207CB" w:rsidR="00D81540" w:rsidRDefault="00AE1A39">
          <w:pPr>
            <w:pStyle w:val="Spistreci1"/>
            <w:rPr>
              <w:rFonts w:asciiTheme="minorHAnsi" w:eastAsiaTheme="minorEastAsia" w:hAnsiTheme="minorHAnsi" w:cstheme="minorBidi"/>
              <w:noProof/>
              <w:sz w:val="22"/>
              <w:szCs w:val="22"/>
            </w:rPr>
          </w:pPr>
          <w:hyperlink w:anchor="_Toc88473889" w:history="1">
            <w:r w:rsidR="00D81540" w:rsidRPr="00557BF5">
              <w:rPr>
                <w:rStyle w:val="Hipercze"/>
                <w:rFonts w:cstheme="minorHAnsi"/>
                <w:noProof/>
              </w:rPr>
              <w:t xml:space="preserve">ROZDZIAŁ XVIII – Regulamin aukcji elektronicznej na platformie zakupowej –  </w:t>
            </w:r>
            <w:r w:rsidR="00D81540" w:rsidRPr="00557BF5">
              <w:rPr>
                <w:rStyle w:val="Hipercze"/>
                <w:rFonts w:eastAsiaTheme="minorHAnsi" w:cstheme="minorHAnsi"/>
                <w:noProof/>
                <w:lang w:eastAsia="en-US"/>
              </w:rPr>
              <w:t>Niniejszy zapis obowiązuje</w:t>
            </w:r>
            <w:r w:rsidR="00D81540">
              <w:rPr>
                <w:noProof/>
                <w:webHidden/>
              </w:rPr>
              <w:tab/>
            </w:r>
            <w:r w:rsidR="00D81540">
              <w:rPr>
                <w:noProof/>
                <w:webHidden/>
              </w:rPr>
              <w:fldChar w:fldCharType="begin"/>
            </w:r>
            <w:r w:rsidR="00D81540">
              <w:rPr>
                <w:noProof/>
                <w:webHidden/>
              </w:rPr>
              <w:instrText xml:space="preserve"> PAGEREF _Toc88473889 \h </w:instrText>
            </w:r>
            <w:r w:rsidR="00D81540">
              <w:rPr>
                <w:noProof/>
                <w:webHidden/>
              </w:rPr>
            </w:r>
            <w:r w:rsidR="00D81540">
              <w:rPr>
                <w:noProof/>
                <w:webHidden/>
              </w:rPr>
              <w:fldChar w:fldCharType="separate"/>
            </w:r>
            <w:r w:rsidR="00602247">
              <w:rPr>
                <w:noProof/>
                <w:webHidden/>
              </w:rPr>
              <w:t>20</w:t>
            </w:r>
            <w:r w:rsidR="00D81540">
              <w:rPr>
                <w:noProof/>
                <w:webHidden/>
              </w:rPr>
              <w:fldChar w:fldCharType="end"/>
            </w:r>
          </w:hyperlink>
        </w:p>
        <w:p w14:paraId="2565949D" w14:textId="6731A02E" w:rsidR="00D81540" w:rsidRDefault="00AE1A39">
          <w:pPr>
            <w:pStyle w:val="Spistreci1"/>
            <w:rPr>
              <w:rFonts w:asciiTheme="minorHAnsi" w:eastAsiaTheme="minorEastAsia" w:hAnsiTheme="minorHAnsi" w:cstheme="minorBidi"/>
              <w:noProof/>
              <w:sz w:val="22"/>
              <w:szCs w:val="22"/>
            </w:rPr>
          </w:pPr>
          <w:hyperlink w:anchor="_Toc88473890" w:history="1">
            <w:r w:rsidR="00D81540" w:rsidRPr="00557BF5">
              <w:rPr>
                <w:rStyle w:val="Hipercze"/>
                <w:rFonts w:cstheme="minorHAnsi"/>
                <w:noProof/>
              </w:rPr>
              <w:t>ROZDZIAŁ XIX – Podstawy wykluczenia</w:t>
            </w:r>
            <w:r w:rsidR="00D81540">
              <w:rPr>
                <w:noProof/>
                <w:webHidden/>
              </w:rPr>
              <w:tab/>
            </w:r>
            <w:r w:rsidR="00D81540">
              <w:rPr>
                <w:noProof/>
                <w:webHidden/>
              </w:rPr>
              <w:fldChar w:fldCharType="begin"/>
            </w:r>
            <w:r w:rsidR="00D81540">
              <w:rPr>
                <w:noProof/>
                <w:webHidden/>
              </w:rPr>
              <w:instrText xml:space="preserve"> PAGEREF _Toc88473890 \h </w:instrText>
            </w:r>
            <w:r w:rsidR="00D81540">
              <w:rPr>
                <w:noProof/>
                <w:webHidden/>
              </w:rPr>
            </w:r>
            <w:r w:rsidR="00D81540">
              <w:rPr>
                <w:noProof/>
                <w:webHidden/>
              </w:rPr>
              <w:fldChar w:fldCharType="separate"/>
            </w:r>
            <w:r w:rsidR="00602247">
              <w:rPr>
                <w:noProof/>
                <w:webHidden/>
              </w:rPr>
              <w:t>22</w:t>
            </w:r>
            <w:r w:rsidR="00D81540">
              <w:rPr>
                <w:noProof/>
                <w:webHidden/>
              </w:rPr>
              <w:fldChar w:fldCharType="end"/>
            </w:r>
          </w:hyperlink>
        </w:p>
        <w:p w14:paraId="4503093A" w14:textId="75DAEFB5" w:rsidR="00D81540" w:rsidRDefault="00AE1A39">
          <w:pPr>
            <w:pStyle w:val="Spistreci1"/>
            <w:rPr>
              <w:rFonts w:asciiTheme="minorHAnsi" w:eastAsiaTheme="minorEastAsia" w:hAnsiTheme="minorHAnsi" w:cstheme="minorBidi"/>
              <w:noProof/>
              <w:sz w:val="22"/>
              <w:szCs w:val="22"/>
            </w:rPr>
          </w:pPr>
          <w:hyperlink w:anchor="_Toc88473891" w:history="1">
            <w:r w:rsidR="00D81540" w:rsidRPr="00557BF5">
              <w:rPr>
                <w:rStyle w:val="Hipercze"/>
                <w:rFonts w:cstheme="minorHAnsi"/>
                <w:noProof/>
              </w:rPr>
              <w:t>ROZDZIAŁ XX – Podstawy odrzucenia oferty</w:t>
            </w:r>
            <w:r w:rsidR="00D81540">
              <w:rPr>
                <w:noProof/>
                <w:webHidden/>
              </w:rPr>
              <w:tab/>
            </w:r>
            <w:r w:rsidR="00D81540">
              <w:rPr>
                <w:noProof/>
                <w:webHidden/>
              </w:rPr>
              <w:fldChar w:fldCharType="begin"/>
            </w:r>
            <w:r w:rsidR="00D81540">
              <w:rPr>
                <w:noProof/>
                <w:webHidden/>
              </w:rPr>
              <w:instrText xml:space="preserve"> PAGEREF _Toc88473891 \h </w:instrText>
            </w:r>
            <w:r w:rsidR="00D81540">
              <w:rPr>
                <w:noProof/>
                <w:webHidden/>
              </w:rPr>
            </w:r>
            <w:r w:rsidR="00D81540">
              <w:rPr>
                <w:noProof/>
                <w:webHidden/>
              </w:rPr>
              <w:fldChar w:fldCharType="separate"/>
            </w:r>
            <w:r w:rsidR="00602247">
              <w:rPr>
                <w:noProof/>
                <w:webHidden/>
              </w:rPr>
              <w:t>23</w:t>
            </w:r>
            <w:r w:rsidR="00D81540">
              <w:rPr>
                <w:noProof/>
                <w:webHidden/>
              </w:rPr>
              <w:fldChar w:fldCharType="end"/>
            </w:r>
          </w:hyperlink>
        </w:p>
        <w:p w14:paraId="2085C6C5" w14:textId="6B2ADB47" w:rsidR="00D81540" w:rsidRDefault="00AE1A39">
          <w:pPr>
            <w:pStyle w:val="Spistreci1"/>
            <w:rPr>
              <w:rFonts w:asciiTheme="minorHAnsi" w:eastAsiaTheme="minorEastAsia" w:hAnsiTheme="minorHAnsi" w:cstheme="minorBidi"/>
              <w:noProof/>
              <w:sz w:val="22"/>
              <w:szCs w:val="22"/>
            </w:rPr>
          </w:pPr>
          <w:hyperlink w:anchor="_Toc88473892" w:history="1">
            <w:r w:rsidR="00D81540" w:rsidRPr="00557BF5">
              <w:rPr>
                <w:rStyle w:val="Hipercze"/>
                <w:rFonts w:cstheme="minorHAnsi"/>
                <w:noProof/>
              </w:rPr>
              <w:t>ROZDZIAŁ XXI – Unieważnienie postępowania</w:t>
            </w:r>
            <w:r w:rsidR="00D81540">
              <w:rPr>
                <w:noProof/>
                <w:webHidden/>
              </w:rPr>
              <w:tab/>
            </w:r>
            <w:r w:rsidR="00D81540">
              <w:rPr>
                <w:noProof/>
                <w:webHidden/>
              </w:rPr>
              <w:fldChar w:fldCharType="begin"/>
            </w:r>
            <w:r w:rsidR="00D81540">
              <w:rPr>
                <w:noProof/>
                <w:webHidden/>
              </w:rPr>
              <w:instrText xml:space="preserve"> PAGEREF _Toc88473892 \h </w:instrText>
            </w:r>
            <w:r w:rsidR="00D81540">
              <w:rPr>
                <w:noProof/>
                <w:webHidden/>
              </w:rPr>
            </w:r>
            <w:r w:rsidR="00D81540">
              <w:rPr>
                <w:noProof/>
                <w:webHidden/>
              </w:rPr>
              <w:fldChar w:fldCharType="separate"/>
            </w:r>
            <w:r w:rsidR="00602247">
              <w:rPr>
                <w:noProof/>
                <w:webHidden/>
              </w:rPr>
              <w:t>23</w:t>
            </w:r>
            <w:r w:rsidR="00D81540">
              <w:rPr>
                <w:noProof/>
                <w:webHidden/>
              </w:rPr>
              <w:fldChar w:fldCharType="end"/>
            </w:r>
          </w:hyperlink>
        </w:p>
        <w:p w14:paraId="47273F18" w14:textId="662B1B9E" w:rsidR="00D81540" w:rsidRDefault="00AE1A39">
          <w:pPr>
            <w:pStyle w:val="Spistreci1"/>
            <w:rPr>
              <w:rFonts w:asciiTheme="minorHAnsi" w:eastAsiaTheme="minorEastAsia" w:hAnsiTheme="minorHAnsi" w:cstheme="minorBidi"/>
              <w:noProof/>
              <w:sz w:val="22"/>
              <w:szCs w:val="22"/>
            </w:rPr>
          </w:pPr>
          <w:hyperlink w:anchor="_Toc88473893" w:history="1">
            <w:r w:rsidR="00D81540" w:rsidRPr="00557BF5">
              <w:rPr>
                <w:rStyle w:val="Hipercze"/>
                <w:rFonts w:cstheme="minorHAnsi"/>
                <w:noProof/>
              </w:rPr>
              <w:t>ROZDZIAŁ XXII – Ocena Dostawców</w:t>
            </w:r>
            <w:r w:rsidR="00D81540">
              <w:rPr>
                <w:noProof/>
                <w:webHidden/>
              </w:rPr>
              <w:tab/>
            </w:r>
            <w:r w:rsidR="00D81540">
              <w:rPr>
                <w:noProof/>
                <w:webHidden/>
              </w:rPr>
              <w:fldChar w:fldCharType="begin"/>
            </w:r>
            <w:r w:rsidR="00D81540">
              <w:rPr>
                <w:noProof/>
                <w:webHidden/>
              </w:rPr>
              <w:instrText xml:space="preserve"> PAGEREF _Toc88473893 \h </w:instrText>
            </w:r>
            <w:r w:rsidR="00D81540">
              <w:rPr>
                <w:noProof/>
                <w:webHidden/>
              </w:rPr>
            </w:r>
            <w:r w:rsidR="00D81540">
              <w:rPr>
                <w:noProof/>
                <w:webHidden/>
              </w:rPr>
              <w:fldChar w:fldCharType="separate"/>
            </w:r>
            <w:r w:rsidR="00602247">
              <w:rPr>
                <w:noProof/>
                <w:webHidden/>
              </w:rPr>
              <w:t>24</w:t>
            </w:r>
            <w:r w:rsidR="00D81540">
              <w:rPr>
                <w:noProof/>
                <w:webHidden/>
              </w:rPr>
              <w:fldChar w:fldCharType="end"/>
            </w:r>
          </w:hyperlink>
        </w:p>
        <w:p w14:paraId="47AC5927" w14:textId="1ECF5ABC" w:rsidR="00D81540" w:rsidRDefault="00AE1A39">
          <w:pPr>
            <w:pStyle w:val="Spistreci1"/>
            <w:rPr>
              <w:rFonts w:asciiTheme="minorHAnsi" w:eastAsiaTheme="minorEastAsia" w:hAnsiTheme="minorHAnsi" w:cstheme="minorBidi"/>
              <w:noProof/>
              <w:sz w:val="22"/>
              <w:szCs w:val="22"/>
            </w:rPr>
          </w:pPr>
          <w:hyperlink w:anchor="_Toc88473894" w:history="1">
            <w:r w:rsidR="00D81540" w:rsidRPr="00557BF5">
              <w:rPr>
                <w:rStyle w:val="Hipercze"/>
                <w:rFonts w:cstheme="minorHAnsi"/>
                <w:noProof/>
              </w:rPr>
              <w:t>ROZDZIAŁ XXIII – Podwykonawstwo</w:t>
            </w:r>
            <w:r w:rsidR="00D81540">
              <w:rPr>
                <w:noProof/>
                <w:webHidden/>
              </w:rPr>
              <w:tab/>
            </w:r>
            <w:r w:rsidR="00D81540">
              <w:rPr>
                <w:noProof/>
                <w:webHidden/>
              </w:rPr>
              <w:fldChar w:fldCharType="begin"/>
            </w:r>
            <w:r w:rsidR="00D81540">
              <w:rPr>
                <w:noProof/>
                <w:webHidden/>
              </w:rPr>
              <w:instrText xml:space="preserve"> PAGEREF _Toc88473894 \h </w:instrText>
            </w:r>
            <w:r w:rsidR="00D81540">
              <w:rPr>
                <w:noProof/>
                <w:webHidden/>
              </w:rPr>
            </w:r>
            <w:r w:rsidR="00D81540">
              <w:rPr>
                <w:noProof/>
                <w:webHidden/>
              </w:rPr>
              <w:fldChar w:fldCharType="separate"/>
            </w:r>
            <w:r w:rsidR="00602247">
              <w:rPr>
                <w:noProof/>
                <w:webHidden/>
              </w:rPr>
              <w:t>25</w:t>
            </w:r>
            <w:r w:rsidR="00D81540">
              <w:rPr>
                <w:noProof/>
                <w:webHidden/>
              </w:rPr>
              <w:fldChar w:fldCharType="end"/>
            </w:r>
          </w:hyperlink>
        </w:p>
        <w:p w14:paraId="39E51A6A" w14:textId="13D8AC13" w:rsidR="00D81540" w:rsidRDefault="00AE1A39">
          <w:pPr>
            <w:pStyle w:val="Spistreci1"/>
            <w:rPr>
              <w:rFonts w:asciiTheme="minorHAnsi" w:eastAsiaTheme="minorEastAsia" w:hAnsiTheme="minorHAnsi" w:cstheme="minorBidi"/>
              <w:noProof/>
              <w:sz w:val="22"/>
              <w:szCs w:val="22"/>
            </w:rPr>
          </w:pPr>
          <w:hyperlink w:anchor="_Toc88473895" w:history="1">
            <w:r w:rsidR="00D81540" w:rsidRPr="00557BF5">
              <w:rPr>
                <w:rStyle w:val="Hipercze"/>
                <w:rFonts w:cstheme="minorHAnsi"/>
                <w:noProof/>
              </w:rPr>
              <w:t>ROZDZIAŁ XXIV – Formalności jakich Zamawiający dopełni po wyborze oferty w celu zawarcia umowy</w:t>
            </w:r>
            <w:r w:rsidR="00D81540">
              <w:rPr>
                <w:noProof/>
                <w:webHidden/>
              </w:rPr>
              <w:tab/>
            </w:r>
            <w:r w:rsidR="00D81540">
              <w:rPr>
                <w:noProof/>
                <w:webHidden/>
              </w:rPr>
              <w:fldChar w:fldCharType="begin"/>
            </w:r>
            <w:r w:rsidR="00D81540">
              <w:rPr>
                <w:noProof/>
                <w:webHidden/>
              </w:rPr>
              <w:instrText xml:space="preserve"> PAGEREF _Toc88473895 \h </w:instrText>
            </w:r>
            <w:r w:rsidR="00D81540">
              <w:rPr>
                <w:noProof/>
                <w:webHidden/>
              </w:rPr>
            </w:r>
            <w:r w:rsidR="00D81540">
              <w:rPr>
                <w:noProof/>
                <w:webHidden/>
              </w:rPr>
              <w:fldChar w:fldCharType="separate"/>
            </w:r>
            <w:r w:rsidR="00602247">
              <w:rPr>
                <w:noProof/>
                <w:webHidden/>
              </w:rPr>
              <w:t>25</w:t>
            </w:r>
            <w:r w:rsidR="00D81540">
              <w:rPr>
                <w:noProof/>
                <w:webHidden/>
              </w:rPr>
              <w:fldChar w:fldCharType="end"/>
            </w:r>
          </w:hyperlink>
        </w:p>
        <w:p w14:paraId="253327E8" w14:textId="7A4E1D34" w:rsidR="00D81540" w:rsidRDefault="00AE1A39">
          <w:pPr>
            <w:pStyle w:val="Spistreci1"/>
            <w:rPr>
              <w:rFonts w:asciiTheme="minorHAnsi" w:eastAsiaTheme="minorEastAsia" w:hAnsiTheme="minorHAnsi" w:cstheme="minorBidi"/>
              <w:noProof/>
              <w:sz w:val="22"/>
              <w:szCs w:val="22"/>
            </w:rPr>
          </w:pPr>
          <w:hyperlink w:anchor="_Toc88473896" w:history="1">
            <w:r w:rsidR="00D81540" w:rsidRPr="00557BF5">
              <w:rPr>
                <w:rStyle w:val="Hipercze"/>
                <w:rFonts w:cstheme="minorHAnsi"/>
                <w:noProof/>
              </w:rPr>
              <w:t>ROZDZIAŁ XXV – Klauzula informacyjna RODO</w:t>
            </w:r>
            <w:r w:rsidR="00D81540">
              <w:rPr>
                <w:noProof/>
                <w:webHidden/>
              </w:rPr>
              <w:tab/>
            </w:r>
            <w:r w:rsidR="00D81540">
              <w:rPr>
                <w:noProof/>
                <w:webHidden/>
              </w:rPr>
              <w:fldChar w:fldCharType="begin"/>
            </w:r>
            <w:r w:rsidR="00D81540">
              <w:rPr>
                <w:noProof/>
                <w:webHidden/>
              </w:rPr>
              <w:instrText xml:space="preserve"> PAGEREF _Toc88473896 \h </w:instrText>
            </w:r>
            <w:r w:rsidR="00D81540">
              <w:rPr>
                <w:noProof/>
                <w:webHidden/>
              </w:rPr>
            </w:r>
            <w:r w:rsidR="00D81540">
              <w:rPr>
                <w:noProof/>
                <w:webHidden/>
              </w:rPr>
              <w:fldChar w:fldCharType="separate"/>
            </w:r>
            <w:r w:rsidR="00602247">
              <w:rPr>
                <w:noProof/>
                <w:webHidden/>
              </w:rPr>
              <w:t>26</w:t>
            </w:r>
            <w:r w:rsidR="00D81540">
              <w:rPr>
                <w:noProof/>
                <w:webHidden/>
              </w:rPr>
              <w:fldChar w:fldCharType="end"/>
            </w:r>
          </w:hyperlink>
        </w:p>
        <w:p w14:paraId="368EA920" w14:textId="21C35EF6" w:rsidR="00D81540" w:rsidRDefault="00AE1A39">
          <w:pPr>
            <w:pStyle w:val="Spistreci1"/>
            <w:rPr>
              <w:rFonts w:asciiTheme="minorHAnsi" w:eastAsiaTheme="minorEastAsia" w:hAnsiTheme="minorHAnsi" w:cstheme="minorBidi"/>
              <w:noProof/>
              <w:sz w:val="22"/>
              <w:szCs w:val="22"/>
            </w:rPr>
          </w:pPr>
          <w:hyperlink w:anchor="_Toc88473897" w:history="1">
            <w:r w:rsidR="00D81540" w:rsidRPr="00557BF5">
              <w:rPr>
                <w:rStyle w:val="Hipercze"/>
                <w:rFonts w:cstheme="minorHAnsi"/>
                <w:noProof/>
              </w:rPr>
              <w:t>ROZDZIAŁ XXVI – Wykaz załączników</w:t>
            </w:r>
            <w:r w:rsidR="00D81540">
              <w:rPr>
                <w:noProof/>
                <w:webHidden/>
              </w:rPr>
              <w:tab/>
            </w:r>
            <w:r w:rsidR="00D81540">
              <w:rPr>
                <w:noProof/>
                <w:webHidden/>
              </w:rPr>
              <w:fldChar w:fldCharType="begin"/>
            </w:r>
            <w:r w:rsidR="00D81540">
              <w:rPr>
                <w:noProof/>
                <w:webHidden/>
              </w:rPr>
              <w:instrText xml:space="preserve"> PAGEREF _Toc88473897 \h </w:instrText>
            </w:r>
            <w:r w:rsidR="00D81540">
              <w:rPr>
                <w:noProof/>
                <w:webHidden/>
              </w:rPr>
            </w:r>
            <w:r w:rsidR="00D81540">
              <w:rPr>
                <w:noProof/>
                <w:webHidden/>
              </w:rPr>
              <w:fldChar w:fldCharType="separate"/>
            </w:r>
            <w:r w:rsidR="00602247">
              <w:rPr>
                <w:noProof/>
                <w:webHidden/>
              </w:rPr>
              <w:t>28</w:t>
            </w:r>
            <w:r w:rsidR="00D81540">
              <w:rPr>
                <w:noProof/>
                <w:webHidden/>
              </w:rPr>
              <w:fldChar w:fldCharType="end"/>
            </w:r>
          </w:hyperlink>
        </w:p>
        <w:p w14:paraId="2AEABF72" w14:textId="5F1EBBA3" w:rsidR="00D81540" w:rsidRDefault="00AE1A39" w:rsidP="00D81540">
          <w:pPr>
            <w:pStyle w:val="Spistreci1"/>
            <w:rPr>
              <w:rFonts w:asciiTheme="minorHAnsi" w:eastAsiaTheme="minorEastAsia" w:hAnsiTheme="minorHAnsi" w:cstheme="minorBidi"/>
              <w:noProof/>
              <w:sz w:val="22"/>
              <w:szCs w:val="22"/>
            </w:rPr>
          </w:pPr>
          <w:hyperlink w:anchor="_Toc88473898" w:history="1">
            <w:r w:rsidR="00D81540" w:rsidRPr="00557BF5">
              <w:rPr>
                <w:rStyle w:val="Hipercze"/>
                <w:rFonts w:cstheme="minorHAnsi"/>
                <w:noProof/>
              </w:rPr>
              <w:t>CZĘŚĆ DRUGA – PROJEKT UMOWY</w:t>
            </w:r>
            <w:r w:rsidR="00D81540">
              <w:rPr>
                <w:noProof/>
                <w:webHidden/>
              </w:rPr>
              <w:tab/>
            </w:r>
            <w:r w:rsidR="00D81540">
              <w:rPr>
                <w:noProof/>
                <w:webHidden/>
              </w:rPr>
              <w:fldChar w:fldCharType="begin"/>
            </w:r>
            <w:r w:rsidR="00D81540">
              <w:rPr>
                <w:noProof/>
                <w:webHidden/>
              </w:rPr>
              <w:instrText xml:space="preserve"> PAGEREF _Toc88473898 \h </w:instrText>
            </w:r>
            <w:r w:rsidR="00D81540">
              <w:rPr>
                <w:noProof/>
                <w:webHidden/>
              </w:rPr>
            </w:r>
            <w:r w:rsidR="00D81540">
              <w:rPr>
                <w:noProof/>
                <w:webHidden/>
              </w:rPr>
              <w:fldChar w:fldCharType="separate"/>
            </w:r>
            <w:r w:rsidR="00602247">
              <w:rPr>
                <w:noProof/>
                <w:webHidden/>
              </w:rPr>
              <w:t>39</w:t>
            </w:r>
            <w:r w:rsidR="00D81540">
              <w:rPr>
                <w:noProof/>
                <w:webHidden/>
              </w:rPr>
              <w:fldChar w:fldCharType="end"/>
            </w:r>
          </w:hyperlink>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88473871"/>
            <w:r w:rsidRPr="00942809">
              <w:rPr>
                <w:rFonts w:asciiTheme="minorHAnsi" w:hAnsiTheme="minorHAnsi" w:cstheme="minorHAnsi"/>
                <w:sz w:val="22"/>
                <w:szCs w:val="22"/>
              </w:rPr>
              <w:lastRenderedPageBreak/>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88473872"/>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5978E51E" w:rsidR="00C53FBE" w:rsidRPr="00F85B54" w:rsidRDefault="00F76D49"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4100/JW00/31/KZ/2021/0000115594</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88473873"/>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08E4689B" w14:textId="64299459" w:rsidR="00CE10A4" w:rsidRPr="00CE10A4" w:rsidRDefault="00200204" w:rsidP="00CE10A4">
      <w:pPr>
        <w:numPr>
          <w:ilvl w:val="0"/>
          <w:numId w:val="11"/>
        </w:numPr>
        <w:spacing w:before="120"/>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F76D49">
        <w:rPr>
          <w:rFonts w:asciiTheme="minorHAnsi" w:hAnsiTheme="minorHAnsi" w:cstheme="minorHAnsi"/>
          <w:b/>
          <w:sz w:val="22"/>
          <w:szCs w:val="22"/>
        </w:rPr>
        <w:t xml:space="preserve"> w</w:t>
      </w:r>
      <w:r w:rsidR="00F76D49" w:rsidRPr="00F76D49">
        <w:rPr>
          <w:rFonts w:asciiTheme="minorHAnsi" w:hAnsiTheme="minorHAnsi" w:cstheme="minorHAnsi"/>
          <w:b/>
          <w:sz w:val="22"/>
          <w:szCs w:val="22"/>
        </w:rPr>
        <w:t>ykonanie wraz z dostawą krążników gładkich ø 89x160x14 (</w:t>
      </w:r>
      <w:proofErr w:type="spellStart"/>
      <w:r w:rsidR="00F76D49" w:rsidRPr="00F76D49">
        <w:rPr>
          <w:rFonts w:asciiTheme="minorHAnsi" w:hAnsiTheme="minorHAnsi" w:cstheme="minorHAnsi"/>
          <w:b/>
          <w:sz w:val="22"/>
          <w:szCs w:val="22"/>
        </w:rPr>
        <w:t>Lc</w:t>
      </w:r>
      <w:proofErr w:type="spellEnd"/>
      <w:r w:rsidR="00F76D49" w:rsidRPr="00F76D49">
        <w:rPr>
          <w:rFonts w:asciiTheme="minorHAnsi" w:hAnsiTheme="minorHAnsi" w:cstheme="minorHAnsi"/>
          <w:b/>
          <w:sz w:val="22"/>
          <w:szCs w:val="22"/>
        </w:rPr>
        <w:t>=200mm).</w:t>
      </w:r>
    </w:p>
    <w:p w14:paraId="7A8B91B4" w14:textId="1DF7F503" w:rsidR="00331A60" w:rsidRPr="00E64EC2"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A11302">
        <w:rPr>
          <w:rFonts w:asciiTheme="minorHAnsi" w:eastAsia="Calibri" w:hAnsiTheme="minorHAnsi" w:cstheme="minorHAnsi"/>
          <w:b/>
          <w:sz w:val="22"/>
          <w:szCs w:val="22"/>
        </w:rPr>
        <w:t>Termin realizacji zamówienia:</w:t>
      </w:r>
      <w:r w:rsidR="00EE7176">
        <w:rPr>
          <w:rFonts w:asciiTheme="minorHAnsi" w:eastAsia="Calibri" w:hAnsiTheme="minorHAnsi" w:cstheme="minorHAnsi"/>
          <w:b/>
          <w:sz w:val="22"/>
          <w:szCs w:val="22"/>
        </w:rPr>
        <w:t xml:space="preserve"> </w:t>
      </w:r>
      <w:r w:rsidR="00D81540" w:rsidRPr="00D81540">
        <w:rPr>
          <w:rFonts w:asciiTheme="minorHAnsi" w:eastAsia="Calibri" w:hAnsiTheme="minorHAnsi" w:cstheme="minorHAnsi"/>
          <w:b/>
          <w:sz w:val="22"/>
          <w:szCs w:val="22"/>
          <w:u w:val="single"/>
        </w:rPr>
        <w:t>5</w:t>
      </w:r>
      <w:r w:rsidRPr="00D81540">
        <w:rPr>
          <w:rFonts w:asciiTheme="minorHAnsi" w:eastAsia="Calibri" w:hAnsiTheme="minorHAnsi" w:cstheme="minorHAnsi"/>
          <w:b/>
          <w:sz w:val="22"/>
          <w:szCs w:val="22"/>
          <w:u w:val="single"/>
        </w:rPr>
        <w:t xml:space="preserve"> tygodni</w:t>
      </w:r>
      <w:r w:rsidRPr="00E64EC2">
        <w:rPr>
          <w:rFonts w:asciiTheme="minorHAnsi" w:eastAsia="Calibri" w:hAnsiTheme="minorHAnsi" w:cstheme="minorHAnsi"/>
          <w:b/>
          <w:sz w:val="22"/>
          <w:szCs w:val="22"/>
          <w:u w:val="single"/>
        </w:rPr>
        <w:t xml:space="preserve"> od daty </w:t>
      </w:r>
      <w:r w:rsidR="003B277C" w:rsidRPr="00E64EC2">
        <w:rPr>
          <w:rFonts w:asciiTheme="minorHAnsi" w:eastAsia="Calibri" w:hAnsiTheme="minorHAnsi" w:cstheme="minorHAnsi"/>
          <w:b/>
          <w:sz w:val="22"/>
          <w:szCs w:val="22"/>
          <w:u w:val="single"/>
        </w:rPr>
        <w:t>podpisania</w:t>
      </w:r>
      <w:r w:rsidRPr="00E64EC2">
        <w:rPr>
          <w:rFonts w:asciiTheme="minorHAnsi" w:eastAsia="Calibri" w:hAnsiTheme="minorHAnsi" w:cstheme="minorHAnsi"/>
          <w:b/>
          <w:sz w:val="22"/>
          <w:szCs w:val="22"/>
          <w:u w:val="single"/>
        </w:rPr>
        <w:t xml:space="preserve"> Umowy.</w:t>
      </w:r>
    </w:p>
    <w:p w14:paraId="5761B0B5" w14:textId="0172D283"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57EAC17" w14:textId="13F5BB27"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DF0C83">
        <w:rPr>
          <w:rFonts w:asciiTheme="minorHAnsi" w:hAnsiTheme="minorHAnsi" w:cstheme="minorHAnsi"/>
          <w:sz w:val="22"/>
          <w:szCs w:val="22"/>
        </w:rPr>
        <w:t>2</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88473874"/>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88473875"/>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015E73B3" w:rsidR="00680C36" w:rsidRPr="00942809" w:rsidRDefault="00680C36"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33DCE439" w14:textId="5A88ADCE" w:rsidR="00C17A78" w:rsidRPr="00B4270A"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lang w:eastAsia="pl-PL"/>
        </w:rPr>
      </w:pPr>
      <w:r w:rsidRPr="00B4270A">
        <w:rPr>
          <w:rFonts w:asciiTheme="minorHAnsi" w:eastAsia="Tahoma,Bold" w:hAnsiTheme="minorHAnsi" w:cstheme="minorHAnsi"/>
          <w:bCs/>
        </w:rPr>
        <w:t>Referencje dla wykonanych</w:t>
      </w:r>
      <w:r w:rsidR="00131334" w:rsidRPr="00B4270A">
        <w:rPr>
          <w:rFonts w:asciiTheme="minorHAnsi" w:eastAsia="Tahoma,Bold" w:hAnsiTheme="minorHAnsi" w:cstheme="minorHAnsi"/>
          <w:bCs/>
        </w:rPr>
        <w:t xml:space="preserve"> </w:t>
      </w:r>
      <w:r w:rsidR="00C73F23" w:rsidRPr="00B4270A">
        <w:rPr>
          <w:rFonts w:asciiTheme="minorHAnsi" w:eastAsia="Tahoma,Bold" w:hAnsiTheme="minorHAnsi" w:cstheme="minorHAnsi"/>
          <w:bCs/>
        </w:rPr>
        <w:t>dostaw</w:t>
      </w:r>
      <w:r w:rsidRPr="00B4270A">
        <w:rPr>
          <w:rFonts w:asciiTheme="minorHAnsi" w:eastAsia="Tahoma,Bold" w:hAnsiTheme="minorHAnsi" w:cstheme="minorHAnsi"/>
          <w:bCs/>
        </w:rPr>
        <w:t xml:space="preserve"> o profilu zbliżonym do usług będących przedmiotem przetargu, potwierdzające posiadanie przez oferenta co najmniej </w:t>
      </w:r>
      <w:r w:rsidR="00131334" w:rsidRPr="00B4270A">
        <w:rPr>
          <w:rFonts w:asciiTheme="minorHAnsi" w:eastAsia="Tahoma,Bold" w:hAnsiTheme="minorHAnsi" w:cstheme="minorHAnsi"/>
          <w:bCs/>
        </w:rPr>
        <w:t>2</w:t>
      </w:r>
      <w:r w:rsidRPr="00B4270A">
        <w:rPr>
          <w:rFonts w:asciiTheme="minorHAnsi" w:eastAsia="Tahoma,Bold" w:hAnsiTheme="minorHAnsi" w:cstheme="minorHAnsi"/>
          <w:bCs/>
        </w:rPr>
        <w:t xml:space="preserve">-letniego doświadczenia, poświadczone co najmniej </w:t>
      </w:r>
      <w:r w:rsidR="00131334" w:rsidRPr="00B4270A">
        <w:rPr>
          <w:rFonts w:asciiTheme="minorHAnsi" w:eastAsia="Tahoma,Bold" w:hAnsiTheme="minorHAnsi" w:cstheme="minorHAnsi"/>
          <w:bCs/>
        </w:rPr>
        <w:t>2</w:t>
      </w:r>
      <w:r w:rsidRPr="00B4270A">
        <w:rPr>
          <w:rFonts w:asciiTheme="minorHAnsi" w:eastAsia="Tahoma,Bold" w:hAnsiTheme="minorHAnsi" w:cstheme="minorHAnsi"/>
          <w:bCs/>
        </w:rPr>
        <w:t>- listami referencyjnymi, (które zawierają kwoty z umów) dla realizowanych usług o wartości łącznej nie niższej niż  </w:t>
      </w:r>
      <w:r w:rsidR="007C1250">
        <w:rPr>
          <w:rFonts w:asciiTheme="minorHAnsi" w:eastAsia="Tahoma,Bold" w:hAnsiTheme="minorHAnsi" w:cstheme="minorHAnsi"/>
          <w:bCs/>
        </w:rPr>
        <w:t>50 000</w:t>
      </w:r>
      <w:r w:rsidRPr="00B4270A">
        <w:rPr>
          <w:rFonts w:asciiTheme="minorHAnsi" w:eastAsia="Tahoma,Bold" w:hAnsiTheme="minorHAnsi" w:cstheme="minorHAnsi"/>
          <w:bCs/>
        </w:rPr>
        <w:t xml:space="preserve"> zł netto</w:t>
      </w:r>
      <w:r w:rsidRPr="00B4270A">
        <w:rPr>
          <w:rFonts w:asciiTheme="minorHAnsi" w:hAnsiTheme="minorHAnsi" w:cstheme="minorHAnsi"/>
        </w:rPr>
        <w:t xml:space="preserve">, </w:t>
      </w:r>
      <w:r w:rsidR="00680C36" w:rsidRPr="00B4270A">
        <w:rPr>
          <w:rFonts w:asciiTheme="minorHAnsi" w:eastAsiaTheme="minorHAnsi" w:hAnsiTheme="minorHAnsi" w:cstheme="minorHAnsi"/>
        </w:rPr>
        <w:t>z</w:t>
      </w:r>
      <w:r w:rsidR="00C73F23" w:rsidRPr="00B4270A">
        <w:rPr>
          <w:rFonts w:asciiTheme="minorHAnsi" w:eastAsiaTheme="minorHAnsi" w:hAnsiTheme="minorHAnsi" w:cstheme="minorHAnsi"/>
        </w:rPr>
        <w:t> </w:t>
      </w:r>
      <w:r w:rsidR="00680C36" w:rsidRPr="00B4270A">
        <w:rPr>
          <w:rFonts w:asciiTheme="minorHAnsi" w:eastAsiaTheme="minorHAnsi" w:hAnsiTheme="minorHAnsi" w:cstheme="minorHAnsi"/>
        </w:rPr>
        <w:t>podaniem ich wartości, daty wykonania i miejsca realizacji</w:t>
      </w:r>
      <w:r w:rsidR="0006269D" w:rsidRPr="00B4270A">
        <w:rPr>
          <w:rFonts w:asciiTheme="minorHAnsi" w:eastAsiaTheme="minorHAnsi" w:hAnsiTheme="minorHAnsi" w:cstheme="minorHAnsi"/>
        </w:rPr>
        <w:t xml:space="preserve"> oraz wskazaniem zleceniodawców łącznie </w:t>
      </w:r>
      <w:r w:rsidR="00845185" w:rsidRPr="00B4270A">
        <w:rPr>
          <w:rFonts w:asciiTheme="minorHAnsi" w:eastAsiaTheme="minorHAnsi" w:hAnsiTheme="minorHAnsi" w:cstheme="minorHAnsi"/>
        </w:rPr>
        <w:t>z dokumentami potwierdzającymi</w:t>
      </w:r>
      <w:r w:rsidR="00680C36" w:rsidRPr="00B4270A">
        <w:rPr>
          <w:rFonts w:asciiTheme="minorHAnsi" w:eastAsiaTheme="minorHAnsi" w:hAnsiTheme="minorHAnsi" w:cstheme="minorHAnsi"/>
        </w:rPr>
        <w:t xml:space="preserve"> należyte </w:t>
      </w:r>
      <w:r w:rsidR="00F513E6" w:rsidRPr="00B4270A">
        <w:rPr>
          <w:rFonts w:asciiTheme="minorHAnsi" w:eastAsiaTheme="minorHAnsi" w:hAnsiTheme="minorHAnsi" w:cstheme="minorHAnsi"/>
        </w:rPr>
        <w:t xml:space="preserve">wykonanie </w:t>
      </w:r>
      <w:sdt>
        <w:sdtPr>
          <w:rPr>
            <w:rFonts w:asciiTheme="minorHAnsi" w:eastAsiaTheme="minorHAnsi" w:hAnsiTheme="minorHAnsi" w:cstheme="minorHAnsi"/>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4270A">
            <w:rPr>
              <w:rFonts w:asciiTheme="minorHAnsi" w:eastAsiaTheme="minorHAnsi" w:hAnsiTheme="minorHAnsi" w:cstheme="minorHAnsi"/>
            </w:rPr>
            <w:t>usługi</w:t>
          </w:r>
        </w:sdtContent>
      </w:sdt>
      <w:r w:rsidR="00A66916" w:rsidRPr="00B4270A">
        <w:rPr>
          <w:rFonts w:asciiTheme="minorHAnsi" w:eastAsiaTheme="minorHAnsi" w:hAnsiTheme="minorHAnsi" w:cstheme="minorHAnsi"/>
        </w:rPr>
        <w:t xml:space="preserve"> </w:t>
      </w:r>
      <w:r w:rsidR="002135DF" w:rsidRPr="00B4270A">
        <w:rPr>
          <w:rFonts w:asciiTheme="minorHAnsi" w:eastAsiaTheme="minorHAnsi" w:hAnsiTheme="minorHAnsi" w:cstheme="minorHAnsi"/>
        </w:rPr>
        <w:t>(referencje,</w:t>
      </w:r>
      <w:r w:rsidR="00BF3A08" w:rsidRPr="00B4270A">
        <w:rPr>
          <w:rFonts w:asciiTheme="minorHAnsi" w:eastAsiaTheme="minorHAnsi" w:hAnsiTheme="minorHAnsi" w:cstheme="minorHAnsi"/>
        </w:rPr>
        <w:t xml:space="preserve"> faktury,</w:t>
      </w:r>
      <w:r w:rsidR="002135DF" w:rsidRPr="00B4270A">
        <w:rPr>
          <w:rFonts w:asciiTheme="minorHAnsi" w:eastAsiaTheme="minorHAnsi" w:hAnsiTheme="minorHAnsi" w:cstheme="minorHAnsi"/>
        </w:rPr>
        <w:t xml:space="preserve"> protokoły odbioru prac lub inne dokumenty potwierdzające należyte wykonanie</w:t>
      </w:r>
      <w:r w:rsidR="002C7626" w:rsidRPr="00B4270A">
        <w:rPr>
          <w:rFonts w:asciiTheme="minorHAnsi" w:eastAsiaTheme="minorHAnsi" w:hAnsiTheme="minorHAnsi" w:cstheme="minorHAnsi"/>
        </w:rPr>
        <w:t xml:space="preserve">); dokumenty powinny być oznaczone w taki sposób, aby nie było wątpliwości, których </w:t>
      </w:r>
      <w:r w:rsidR="007F1129" w:rsidRPr="00B4270A">
        <w:rPr>
          <w:rFonts w:asciiTheme="minorHAnsi" w:eastAsiaTheme="minorHAnsi" w:hAnsiTheme="minorHAnsi" w:cstheme="minorHAnsi"/>
        </w:rPr>
        <w:t>zamówień</w:t>
      </w:r>
      <w:r w:rsidR="002C7626" w:rsidRPr="00B4270A">
        <w:rPr>
          <w:rFonts w:asciiTheme="minorHAnsi" w:eastAsiaTheme="minorHAnsi" w:hAnsiTheme="minorHAnsi" w:cstheme="minorHAnsi"/>
        </w:rPr>
        <w:t xml:space="preserve"> wykazanych przez Wykonawcę dotyczą</w:t>
      </w:r>
      <w:r w:rsidR="00C17A78" w:rsidRPr="00B4270A">
        <w:rPr>
          <w:rFonts w:asciiTheme="minorHAnsi" w:eastAsiaTheme="minorHAnsi" w:hAnsiTheme="minorHAnsi" w:cstheme="minorHAnsi"/>
        </w:rPr>
        <w:t xml:space="preserve"> </w:t>
      </w:r>
      <w:r w:rsidR="00C17A78" w:rsidRPr="00B4270A">
        <w:rPr>
          <w:rFonts w:asciiTheme="minorHAnsi" w:hAnsiTheme="minorHAnsi" w:cstheme="minorHAnsi"/>
          <w:iCs/>
        </w:rPr>
        <w:t xml:space="preserve">– </w:t>
      </w:r>
      <w:r w:rsidR="00C17A78" w:rsidRPr="00B4270A">
        <w:rPr>
          <w:rFonts w:asciiTheme="minorHAnsi" w:hAnsiTheme="minorHAnsi" w:cstheme="minorHAnsi"/>
          <w:i/>
          <w:iCs/>
          <w:u w:val="single"/>
        </w:rPr>
        <w:t xml:space="preserve">Załącznik </w:t>
      </w:r>
      <w:r w:rsidR="00BC272F" w:rsidRPr="00B4270A">
        <w:rPr>
          <w:rFonts w:asciiTheme="minorHAnsi" w:hAnsiTheme="minorHAnsi" w:cstheme="minorHAnsi"/>
          <w:i/>
          <w:iCs/>
          <w:u w:val="single"/>
        </w:rPr>
        <w:t>nr 5</w:t>
      </w:r>
      <w:r w:rsidR="00D324E3" w:rsidRPr="00B4270A">
        <w:rPr>
          <w:rFonts w:asciiTheme="minorHAnsi" w:hAnsiTheme="minorHAnsi" w:cstheme="minorHAnsi"/>
          <w:i/>
          <w:iCs/>
          <w:u w:val="single"/>
        </w:rPr>
        <w:t xml:space="preserve"> do Formularza Oferty</w:t>
      </w:r>
      <w:r w:rsidR="00C17A78" w:rsidRPr="00B4270A">
        <w:rPr>
          <w:rFonts w:asciiTheme="minorHAnsi" w:hAnsiTheme="minorHAnsi" w:cstheme="minorHAnsi"/>
          <w:i/>
          <w:iCs/>
          <w:u w:val="single"/>
        </w:rPr>
        <w:t xml:space="preserve"> – wykaz wy</w:t>
      </w:r>
      <w:r w:rsidR="00E6044B" w:rsidRPr="00B4270A">
        <w:rPr>
          <w:rFonts w:asciiTheme="minorHAnsi" w:hAnsiTheme="minorHAnsi" w:cstheme="minorHAnsi"/>
          <w:i/>
          <w:iCs/>
          <w:u w:val="single"/>
        </w:rPr>
        <w:t xml:space="preserve">konanych lub wykonywanych zamówień </w:t>
      </w:r>
      <w:r w:rsidR="00C17A78" w:rsidRPr="00B4270A">
        <w:rPr>
          <w:rFonts w:asciiTheme="minorHAnsi" w:hAnsiTheme="minorHAnsi" w:cstheme="minorHAnsi"/>
          <w:i/>
          <w:iCs/>
          <w:u w:val="single"/>
        </w:rPr>
        <w:t xml:space="preserve">w okresie ostatnich </w:t>
      </w:r>
      <w:r w:rsidR="007C1250">
        <w:rPr>
          <w:rFonts w:asciiTheme="minorHAnsi" w:hAnsiTheme="minorHAnsi" w:cstheme="minorHAnsi"/>
          <w:i/>
          <w:iCs/>
          <w:u w:val="single"/>
        </w:rPr>
        <w:t>2</w:t>
      </w:r>
      <w:r w:rsidR="00C17A78" w:rsidRPr="00B4270A">
        <w:rPr>
          <w:rFonts w:asciiTheme="minorHAnsi" w:hAnsiTheme="minorHAnsi" w:cstheme="minorHAnsi"/>
          <w:i/>
          <w:iCs/>
          <w:u w:val="single"/>
        </w:rPr>
        <w:t xml:space="preserve"> lat</w:t>
      </w:r>
      <w:r w:rsidR="00C17A78" w:rsidRPr="00B4270A">
        <w:rPr>
          <w:rFonts w:asciiTheme="minorHAnsi" w:hAnsiTheme="minorHAnsi" w:cstheme="minorHAnsi"/>
          <w:iCs/>
          <w:u w:val="single"/>
        </w:rPr>
        <w:t>;</w:t>
      </w:r>
    </w:p>
    <w:p w14:paraId="3C2C2B22" w14:textId="77777777" w:rsidR="00F77E68" w:rsidRPr="00942809" w:rsidRDefault="00AE1A39"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AE1A3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AE1A3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 xml:space="preserve">Ważną polisę OC na kwotę nie niższą niż 5.000.000 zł (poza polisami obowiązkowymi OC) lub </w:t>
      </w:r>
      <w:r w:rsidRPr="00F85B54">
        <w:rPr>
          <w:rFonts w:asciiTheme="minorHAnsi" w:eastAsia="Tahoma,Bold" w:hAnsiTheme="minorHAnsi" w:cs="Tahoma,Bold"/>
          <w:bCs/>
          <w:strike/>
          <w:color w:val="000000" w:themeColor="text1"/>
        </w:rPr>
        <w:lastRenderedPageBreak/>
        <w:t>oświadczenie, że oferent będzie posiadał taką polisę przez cały okres świadczenia usług.</w:t>
      </w:r>
    </w:p>
    <w:p w14:paraId="2947C6A9" w14:textId="1BC1467E" w:rsidR="00B83AB3" w:rsidRPr="00942809" w:rsidRDefault="00AE1A3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88473876"/>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lastRenderedPageBreak/>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AE1A39"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B4270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z w:val="22"/>
          <w:szCs w:val="22"/>
        </w:rPr>
      </w:pPr>
      <w:r w:rsidRPr="00B4270A">
        <w:rPr>
          <w:rFonts w:asciiTheme="minorHAnsi" w:hAnsiTheme="minorHAnsi" w:cstheme="minorHAnsi"/>
          <w:sz w:val="22"/>
          <w:szCs w:val="22"/>
        </w:rPr>
        <w:t xml:space="preserve">wskazanie w </w:t>
      </w:r>
      <w:r w:rsidRPr="00B4270A">
        <w:rPr>
          <w:rFonts w:asciiTheme="minorHAnsi" w:hAnsiTheme="minorHAnsi" w:cstheme="minorHAnsi"/>
          <w:i/>
          <w:sz w:val="22"/>
          <w:szCs w:val="22"/>
          <w:u w:val="single"/>
        </w:rPr>
        <w:t xml:space="preserve">Załączniku nr </w:t>
      </w:r>
      <w:r w:rsidR="00972978" w:rsidRPr="00B4270A">
        <w:rPr>
          <w:rFonts w:asciiTheme="minorHAnsi" w:hAnsiTheme="minorHAnsi" w:cstheme="minorHAnsi"/>
          <w:i/>
          <w:sz w:val="22"/>
          <w:szCs w:val="22"/>
          <w:u w:val="single"/>
        </w:rPr>
        <w:t>5</w:t>
      </w:r>
      <w:r w:rsidRPr="00B4270A">
        <w:rPr>
          <w:rFonts w:asciiTheme="minorHAnsi" w:hAnsiTheme="minorHAnsi" w:cstheme="minorHAnsi"/>
          <w:i/>
          <w:sz w:val="22"/>
          <w:szCs w:val="22"/>
          <w:u w:val="single"/>
        </w:rPr>
        <w:t xml:space="preserve"> do Formularza Oferty</w:t>
      </w:r>
      <w:r w:rsidRPr="00B4270A">
        <w:rPr>
          <w:rFonts w:asciiTheme="minorHAnsi" w:hAnsiTheme="minorHAnsi" w:cstheme="minorHAnsi"/>
          <w:sz w:val="22"/>
          <w:szCs w:val="22"/>
        </w:rPr>
        <w:t xml:space="preserve"> </w:t>
      </w:r>
      <w:r w:rsidR="004308DE" w:rsidRPr="00B4270A">
        <w:rPr>
          <w:rFonts w:asciiTheme="minorHAnsi" w:hAnsiTheme="minorHAnsi" w:cstheme="minorHAnsi"/>
          <w:sz w:val="22"/>
          <w:szCs w:val="22"/>
        </w:rPr>
        <w:t>w</w:t>
      </w:r>
      <w:r w:rsidR="00C62D68" w:rsidRPr="00B4270A">
        <w:rPr>
          <w:rFonts w:asciiTheme="minorHAnsi" w:hAnsiTheme="minorHAnsi" w:cstheme="minorHAnsi"/>
          <w:sz w:val="22"/>
          <w:szCs w:val="22"/>
        </w:rPr>
        <w:t xml:space="preserve">ykaz </w:t>
      </w:r>
      <w:r w:rsidR="00C55527" w:rsidRPr="00B4270A">
        <w:rPr>
          <w:rFonts w:asciiTheme="minorHAnsi" w:hAnsiTheme="minorHAnsi" w:cstheme="minorHAnsi"/>
          <w:sz w:val="22"/>
          <w:szCs w:val="22"/>
        </w:rPr>
        <w:t xml:space="preserve">doświadczenia </w:t>
      </w:r>
      <w:r w:rsidR="00DF461B" w:rsidRPr="00B4270A">
        <w:rPr>
          <w:rFonts w:asciiTheme="minorHAnsi" w:hAnsiTheme="minorHAnsi" w:cstheme="minorHAnsi"/>
          <w:sz w:val="22"/>
          <w:szCs w:val="22"/>
        </w:rPr>
        <w:t>Dosta</w:t>
      </w:r>
      <w:r w:rsidR="00B94F6F" w:rsidRPr="00B4270A">
        <w:rPr>
          <w:rFonts w:asciiTheme="minorHAnsi" w:hAnsiTheme="minorHAnsi" w:cstheme="minorHAnsi"/>
          <w:sz w:val="22"/>
          <w:szCs w:val="22"/>
        </w:rPr>
        <w:t>w</w:t>
      </w:r>
      <w:r w:rsidRPr="00B4270A">
        <w:rPr>
          <w:rFonts w:asciiTheme="minorHAnsi" w:hAnsiTheme="minorHAnsi" w:cstheme="minorHAnsi"/>
          <w:sz w:val="22"/>
          <w:szCs w:val="22"/>
        </w:rPr>
        <w:t>cy w </w:t>
      </w:r>
      <w:r w:rsidR="00840E09" w:rsidRPr="00B4270A">
        <w:rPr>
          <w:rFonts w:asciiTheme="minorHAnsi" w:hAnsiTheme="minorHAnsi" w:cstheme="minorHAnsi"/>
          <w:sz w:val="22"/>
          <w:szCs w:val="22"/>
        </w:rPr>
        <w:t xml:space="preserve">realizacji zamówień o profilu </w:t>
      </w:r>
      <w:r w:rsidR="00BF3A08" w:rsidRPr="00B4270A">
        <w:rPr>
          <w:rFonts w:asciiTheme="minorHAnsi" w:hAnsiTheme="minorHAnsi" w:cstheme="minorHAnsi"/>
          <w:sz w:val="22"/>
          <w:szCs w:val="22"/>
        </w:rPr>
        <w:t>tożsamym</w:t>
      </w:r>
      <w:r w:rsidR="00840E09" w:rsidRPr="00B4270A">
        <w:rPr>
          <w:rFonts w:asciiTheme="minorHAnsi" w:hAnsiTheme="minorHAnsi" w:cstheme="minorHAnsi"/>
          <w:sz w:val="22"/>
          <w:szCs w:val="22"/>
        </w:rPr>
        <w:t xml:space="preserve"> do przedmiotu zamówienia</w:t>
      </w:r>
      <w:r w:rsidR="00C55527" w:rsidRPr="00B4270A">
        <w:rPr>
          <w:rFonts w:asciiTheme="minorHAnsi" w:hAnsiTheme="minorHAnsi" w:cstheme="minorHAnsi"/>
          <w:sz w:val="22"/>
          <w:szCs w:val="22"/>
        </w:rPr>
        <w:t xml:space="preserve"> wraz z dokumentami potwierdz</w:t>
      </w:r>
      <w:r w:rsidR="00840E09" w:rsidRPr="00B4270A">
        <w:rPr>
          <w:rFonts w:asciiTheme="minorHAnsi" w:hAnsiTheme="minorHAnsi" w:cstheme="minorHAnsi"/>
          <w:sz w:val="22"/>
          <w:szCs w:val="22"/>
        </w:rPr>
        <w:t>ającymi należyte wykonan</w:t>
      </w:r>
      <w:r w:rsidR="00516E9C" w:rsidRPr="00B4270A">
        <w:rPr>
          <w:rFonts w:asciiTheme="minorHAnsi" w:hAnsiTheme="minorHAnsi" w:cstheme="minorHAnsi"/>
          <w:sz w:val="22"/>
          <w:szCs w:val="22"/>
        </w:rPr>
        <w:t>ie zamówień – zgodnie z pkt. 1.3</w:t>
      </w:r>
      <w:r w:rsidR="00840E09" w:rsidRPr="00B4270A">
        <w:rPr>
          <w:rFonts w:asciiTheme="minorHAnsi" w:hAnsiTheme="minorHAnsi" w:cstheme="minorHAnsi"/>
          <w:sz w:val="22"/>
          <w:szCs w:val="22"/>
        </w:rPr>
        <w:t>.1 w Rozdziale IV</w:t>
      </w:r>
      <w:r w:rsidR="00DE5AB1" w:rsidRPr="00B4270A">
        <w:rPr>
          <w:rFonts w:asciiTheme="minorHAnsi" w:hAnsiTheme="minorHAnsi" w:cstheme="minorHAnsi"/>
          <w:sz w:val="22"/>
          <w:szCs w:val="22"/>
        </w:rPr>
        <w:t>;</w:t>
      </w:r>
      <w:r w:rsidR="00C62D68" w:rsidRPr="00B4270A">
        <w:rPr>
          <w:rFonts w:asciiTheme="minorHAnsi" w:hAnsiTheme="minorHAnsi" w:cstheme="minorHAnsi"/>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lastRenderedPageBreak/>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AE1A39"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AE1A3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AE1A3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8847387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731327F7"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54C439A" w14:textId="77777777"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40F11682" w:rsidR="00485908" w:rsidRPr="00485908" w:rsidRDefault="00485908" w:rsidP="00D81540">
      <w:pPr>
        <w:numPr>
          <w:ilvl w:val="1"/>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D81540">
      <w:pPr>
        <w:numPr>
          <w:ilvl w:val="1"/>
          <w:numId w:val="50"/>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D81540">
      <w:pPr>
        <w:numPr>
          <w:ilvl w:val="1"/>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D81540">
      <w:pPr>
        <w:numPr>
          <w:ilvl w:val="1"/>
          <w:numId w:val="50"/>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D81540">
      <w:pPr>
        <w:numPr>
          <w:ilvl w:val="1"/>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FC5BC4C" w14:textId="3F83F774" w:rsidR="00485908" w:rsidRPr="00485908" w:rsidRDefault="006F35F8" w:rsidP="00D81540">
      <w:pPr>
        <w:numPr>
          <w:ilvl w:val="0"/>
          <w:numId w:val="50"/>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r w:rsidR="00485908" w:rsidRPr="00485908">
        <w:rPr>
          <w:rFonts w:asciiTheme="minorHAnsi" w:eastAsiaTheme="minorEastAsia" w:hAnsiTheme="minorHAnsi" w:cstheme="minorHAnsi"/>
          <w:sz w:val="22"/>
          <w:szCs w:val="22"/>
        </w:rPr>
        <w:lastRenderedPageBreak/>
        <w:t xml:space="preserve">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77777777"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D81540">
      <w:pPr>
        <w:numPr>
          <w:ilvl w:val="1"/>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6D466141" w14:textId="3F21C5D5" w:rsidR="00485908" w:rsidRPr="00485908" w:rsidRDefault="00485908" w:rsidP="00D81540">
      <w:pPr>
        <w:numPr>
          <w:ilvl w:val="1"/>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77777777"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D81540">
      <w:pPr>
        <w:numPr>
          <w:ilvl w:val="1"/>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D81540">
      <w:pPr>
        <w:numPr>
          <w:ilvl w:val="1"/>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D81540">
      <w:pPr>
        <w:numPr>
          <w:ilvl w:val="1"/>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D81540">
      <w:pPr>
        <w:numPr>
          <w:ilvl w:val="1"/>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CCDBE03" w14:textId="77777777"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D81540">
      <w:pPr>
        <w:numPr>
          <w:ilvl w:val="1"/>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34B18CAF" w14:textId="19943F24" w:rsidR="00485908" w:rsidRPr="00485908" w:rsidRDefault="00485908" w:rsidP="00D81540">
      <w:pPr>
        <w:numPr>
          <w:ilvl w:val="1"/>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7777777" w:rsidR="00485908" w:rsidRPr="00485908" w:rsidRDefault="00485908" w:rsidP="00D81540">
      <w:pPr>
        <w:numPr>
          <w:ilvl w:val="0"/>
          <w:numId w:val="50"/>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lastRenderedPageBreak/>
        <w:t>Korzystanie z Platformy jest bezpłatne.</w:t>
      </w:r>
    </w:p>
    <w:p w14:paraId="2A31A638" w14:textId="6747043E" w:rsidR="00485908" w:rsidRPr="00485908" w:rsidRDefault="00CF19FA" w:rsidP="00D81540">
      <w:pPr>
        <w:numPr>
          <w:ilvl w:val="0"/>
          <w:numId w:val="50"/>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3"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120EB898" w14:textId="77777777" w:rsidR="00485908" w:rsidRPr="00485908" w:rsidRDefault="00485908" w:rsidP="00D81540">
      <w:pPr>
        <w:numPr>
          <w:ilvl w:val="0"/>
          <w:numId w:val="50"/>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D81540">
      <w:pPr>
        <w:numPr>
          <w:ilvl w:val="0"/>
          <w:numId w:val="50"/>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847387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1423A1">
      <w:pPr>
        <w:pStyle w:val="Akapitzlist"/>
        <w:numPr>
          <w:ilvl w:val="0"/>
          <w:numId w:val="1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A43127" w:rsidRDefault="001C4D89" w:rsidP="001423A1">
      <w:pPr>
        <w:pStyle w:val="Akapitzlist"/>
        <w:numPr>
          <w:ilvl w:val="0"/>
          <w:numId w:val="14"/>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56CF5D1B" w14:textId="5676EFF7" w:rsidR="001C4D89" w:rsidRPr="00A43127" w:rsidRDefault="00DF461B" w:rsidP="001423A1">
      <w:pPr>
        <w:pStyle w:val="Akapitzlist"/>
        <w:numPr>
          <w:ilvl w:val="0"/>
          <w:numId w:val="14"/>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1423A1">
      <w:pPr>
        <w:numPr>
          <w:ilvl w:val="0"/>
          <w:numId w:val="1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1423A1">
      <w:pPr>
        <w:numPr>
          <w:ilvl w:val="1"/>
          <w:numId w:val="14"/>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1423A1">
      <w:pPr>
        <w:numPr>
          <w:ilvl w:val="1"/>
          <w:numId w:val="14"/>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1423A1">
      <w:pPr>
        <w:numPr>
          <w:ilvl w:val="1"/>
          <w:numId w:val="14"/>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1423A1">
      <w:pPr>
        <w:numPr>
          <w:ilvl w:val="1"/>
          <w:numId w:val="14"/>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2A34F05C" w14:textId="740E7869" w:rsidR="00B00A72" w:rsidRPr="00A43127" w:rsidRDefault="00DF461B" w:rsidP="001423A1">
      <w:pPr>
        <w:pStyle w:val="Akapitzlist"/>
        <w:numPr>
          <w:ilvl w:val="0"/>
          <w:numId w:val="14"/>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769654FD" w:rsidR="000F3924" w:rsidRPr="00A43127" w:rsidRDefault="000F3924" w:rsidP="001423A1">
      <w:pPr>
        <w:pStyle w:val="Akapitzlist"/>
        <w:numPr>
          <w:ilvl w:val="0"/>
          <w:numId w:val="14"/>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lastRenderedPageBreak/>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1423A1">
      <w:pPr>
        <w:pStyle w:val="Akapitzlist"/>
        <w:numPr>
          <w:ilvl w:val="0"/>
          <w:numId w:val="14"/>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1423A1">
      <w:pPr>
        <w:pStyle w:val="Akapitzlist"/>
        <w:numPr>
          <w:ilvl w:val="1"/>
          <w:numId w:val="14"/>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1423A1">
      <w:pPr>
        <w:pStyle w:val="Akapitzlist"/>
        <w:numPr>
          <w:ilvl w:val="1"/>
          <w:numId w:val="14"/>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1423A1">
      <w:pPr>
        <w:pStyle w:val="Akapitzlist"/>
        <w:numPr>
          <w:ilvl w:val="1"/>
          <w:numId w:val="14"/>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1423A1">
      <w:pPr>
        <w:pStyle w:val="Akapitzlist"/>
        <w:numPr>
          <w:ilvl w:val="0"/>
          <w:numId w:val="14"/>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1423A1">
      <w:pPr>
        <w:pStyle w:val="Akapitzlist"/>
        <w:numPr>
          <w:ilvl w:val="1"/>
          <w:numId w:val="14"/>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1423A1">
      <w:pPr>
        <w:pStyle w:val="Akapitzlist"/>
        <w:numPr>
          <w:ilvl w:val="1"/>
          <w:numId w:val="14"/>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1423A1">
      <w:pPr>
        <w:pStyle w:val="Akapitzlist"/>
        <w:numPr>
          <w:ilvl w:val="1"/>
          <w:numId w:val="14"/>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88473879"/>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14:paraId="2EC70C51" w14:textId="68032C20" w:rsidR="00D02625" w:rsidRPr="00942809" w:rsidRDefault="001A60C7" w:rsidP="001423A1">
      <w:pPr>
        <w:pStyle w:val="Akapitzlist"/>
        <w:numPr>
          <w:ilvl w:val="0"/>
          <w:numId w:val="22"/>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25305299" w14:textId="77777777" w:rsidR="006A16A0" w:rsidRPr="00A43127" w:rsidRDefault="006A16A0" w:rsidP="001423A1">
      <w:pPr>
        <w:pStyle w:val="Akapitzlist"/>
        <w:numPr>
          <w:ilvl w:val="0"/>
          <w:numId w:val="22"/>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A43127" w:rsidRDefault="006A16A0" w:rsidP="001423A1">
      <w:pPr>
        <w:numPr>
          <w:ilvl w:val="0"/>
          <w:numId w:val="22"/>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1423A1">
      <w:pPr>
        <w:widowControl w:val="0"/>
        <w:numPr>
          <w:ilvl w:val="1"/>
          <w:numId w:val="22"/>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1423A1">
      <w:pPr>
        <w:widowControl w:val="0"/>
        <w:numPr>
          <w:ilvl w:val="1"/>
          <w:numId w:val="22"/>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1423A1">
      <w:pPr>
        <w:numPr>
          <w:ilvl w:val="0"/>
          <w:numId w:val="22"/>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1423A1">
      <w:pPr>
        <w:numPr>
          <w:ilvl w:val="0"/>
          <w:numId w:val="22"/>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A43127" w:rsidRDefault="006A16A0" w:rsidP="001423A1">
      <w:pPr>
        <w:numPr>
          <w:ilvl w:val="0"/>
          <w:numId w:val="22"/>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1423A1">
      <w:pPr>
        <w:numPr>
          <w:ilvl w:val="1"/>
          <w:numId w:val="22"/>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A43127" w:rsidRDefault="006A16A0" w:rsidP="001423A1">
      <w:pPr>
        <w:numPr>
          <w:ilvl w:val="1"/>
          <w:numId w:val="22"/>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0E7DE34F" w14:textId="77777777" w:rsidR="00DF42D9" w:rsidRPr="00A43127" w:rsidRDefault="00DF42D9" w:rsidP="001423A1">
      <w:pPr>
        <w:numPr>
          <w:ilvl w:val="1"/>
          <w:numId w:val="22"/>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1423A1">
      <w:pPr>
        <w:numPr>
          <w:ilvl w:val="1"/>
          <w:numId w:val="22"/>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1423A1">
      <w:pPr>
        <w:pStyle w:val="Akapitzlist"/>
        <w:numPr>
          <w:ilvl w:val="0"/>
          <w:numId w:val="22"/>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1423A1">
      <w:pPr>
        <w:numPr>
          <w:ilvl w:val="0"/>
          <w:numId w:val="22"/>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DAD5647" w:rsidR="006A16A0" w:rsidRPr="00A43127" w:rsidRDefault="006A16A0" w:rsidP="001423A1">
      <w:pPr>
        <w:numPr>
          <w:ilvl w:val="0"/>
          <w:numId w:val="22"/>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7DD3EA3C" w:rsidR="006A16A0" w:rsidRPr="00A43127" w:rsidRDefault="006A16A0" w:rsidP="001423A1">
      <w:pPr>
        <w:numPr>
          <w:ilvl w:val="0"/>
          <w:numId w:val="22"/>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lastRenderedPageBreak/>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8847388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06A6AF58"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lastRenderedPageBreak/>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71591383"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78236A">
        <w:rPr>
          <w:rFonts w:asciiTheme="minorHAnsi" w:hAnsiTheme="minorHAnsi" w:cstheme="minorHAnsi"/>
          <w:b/>
          <w:u w:val="single"/>
        </w:rPr>
        <w:t>w</w:t>
      </w:r>
      <w:r w:rsidR="0078236A" w:rsidRPr="0078236A">
        <w:rPr>
          <w:rFonts w:asciiTheme="minorHAnsi" w:hAnsiTheme="minorHAnsi" w:cstheme="minorHAnsi"/>
          <w:b/>
          <w:u w:val="single"/>
        </w:rPr>
        <w:t>ykonanie wraz z dostawą krążników gładkich</w:t>
      </w:r>
      <w:r w:rsidR="0078236A">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88473881"/>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5BE25215" w14:textId="25A26EEA" w:rsidR="00017468" w:rsidRPr="00942809" w:rsidRDefault="00551447" w:rsidP="001423A1">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1423A1">
      <w:pPr>
        <w:pStyle w:val="Akapitzlist"/>
        <w:numPr>
          <w:ilvl w:val="0"/>
          <w:numId w:val="24"/>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1423A1">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1423A1">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1423A1">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1423A1">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1423A1">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1423A1">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1423A1">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1423A1">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1423A1">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1423A1">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1423A1">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1423A1">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1423A1">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1423A1">
      <w:pPr>
        <w:pStyle w:val="Akapitzlist"/>
        <w:numPr>
          <w:ilvl w:val="0"/>
          <w:numId w:val="24"/>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1423A1">
      <w:pPr>
        <w:pStyle w:val="Akapitzlist"/>
        <w:numPr>
          <w:ilvl w:val="0"/>
          <w:numId w:val="24"/>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1423A1">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1423A1">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1423A1">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1423A1">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1423A1">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1423A1">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847388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1423A1">
      <w:pPr>
        <w:pStyle w:val="Akapitzlist"/>
        <w:numPr>
          <w:ilvl w:val="0"/>
          <w:numId w:val="16"/>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7D7DB066"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6F7473">
        <w:rPr>
          <w:rFonts w:asciiTheme="minorHAnsi" w:hAnsiTheme="minorHAnsi" w:cstheme="minorHAnsi"/>
          <w:b/>
        </w:rPr>
        <w:t>1</w:t>
      </w:r>
      <w:r w:rsidR="002E6A35" w:rsidRPr="006F7473">
        <w:rPr>
          <w:rFonts w:asciiTheme="minorHAnsi" w:hAnsiTheme="minorHAnsi" w:cstheme="minorHAnsi"/>
          <w:b/>
        </w:rPr>
        <w:t>3</w:t>
      </w:r>
      <w:r w:rsidR="00932FA9" w:rsidRPr="006F7473">
        <w:rPr>
          <w:rFonts w:asciiTheme="minorHAnsi" w:hAnsiTheme="minorHAnsi" w:cstheme="minorHAnsi"/>
          <w:b/>
        </w:rPr>
        <w:t>.00 w dniu</w:t>
      </w:r>
      <w:r w:rsidR="00796B92" w:rsidRPr="006F7473">
        <w:rPr>
          <w:rFonts w:asciiTheme="minorHAnsi" w:hAnsiTheme="minorHAnsi" w:cstheme="minorHAnsi"/>
          <w:b/>
        </w:rPr>
        <w:t xml:space="preserve"> </w:t>
      </w:r>
      <w:r w:rsidR="001F7E29">
        <w:rPr>
          <w:rFonts w:asciiTheme="minorHAnsi" w:hAnsiTheme="minorHAnsi" w:cstheme="minorHAnsi"/>
          <w:b/>
        </w:rPr>
        <w:t>30</w:t>
      </w:r>
      <w:r w:rsidR="00796B92" w:rsidRPr="006F7473">
        <w:rPr>
          <w:rFonts w:asciiTheme="minorHAnsi" w:hAnsiTheme="minorHAnsi" w:cstheme="minorHAnsi"/>
          <w:b/>
        </w:rPr>
        <w:t>.</w:t>
      </w:r>
      <w:r w:rsidR="008E4726">
        <w:rPr>
          <w:rFonts w:asciiTheme="minorHAnsi" w:hAnsiTheme="minorHAnsi" w:cstheme="minorHAnsi"/>
          <w:b/>
        </w:rPr>
        <w:t>11</w:t>
      </w:r>
      <w:r w:rsidR="00302612" w:rsidRPr="006F7473">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1423A1">
      <w:pPr>
        <w:pStyle w:val="Akapitzlist"/>
        <w:numPr>
          <w:ilvl w:val="0"/>
          <w:numId w:val="16"/>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1423A1">
      <w:pPr>
        <w:pStyle w:val="Akapitzlist"/>
        <w:numPr>
          <w:ilvl w:val="0"/>
          <w:numId w:val="16"/>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1423A1">
      <w:pPr>
        <w:numPr>
          <w:ilvl w:val="0"/>
          <w:numId w:val="16"/>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8473883"/>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1423A1">
      <w:pPr>
        <w:pStyle w:val="Akapitzlist"/>
        <w:numPr>
          <w:ilvl w:val="0"/>
          <w:numId w:val="20"/>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1423A1">
      <w:pPr>
        <w:pStyle w:val="Akapitzlist"/>
        <w:numPr>
          <w:ilvl w:val="0"/>
          <w:numId w:val="20"/>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1423A1">
      <w:pPr>
        <w:pStyle w:val="Akapitzlist"/>
        <w:numPr>
          <w:ilvl w:val="0"/>
          <w:numId w:val="20"/>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847388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1423A1">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1423A1">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1423A1">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1423A1">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1423A1">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847388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1423A1">
      <w:pPr>
        <w:pStyle w:val="Akapitzlist"/>
        <w:numPr>
          <w:ilvl w:val="0"/>
          <w:numId w:val="17"/>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1423A1">
      <w:pPr>
        <w:pStyle w:val="Akapitzlist"/>
        <w:numPr>
          <w:ilvl w:val="0"/>
          <w:numId w:val="17"/>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1423A1">
      <w:pPr>
        <w:pStyle w:val="Akapitzlist"/>
        <w:numPr>
          <w:ilvl w:val="1"/>
          <w:numId w:val="17"/>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AE1A39"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D81540">
      <w:pPr>
        <w:pStyle w:val="Akapitzlist"/>
        <w:numPr>
          <w:ilvl w:val="1"/>
          <w:numId w:val="28"/>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D81540">
      <w:pPr>
        <w:pStyle w:val="Akapitzlist"/>
        <w:numPr>
          <w:ilvl w:val="1"/>
          <w:numId w:val="28"/>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AE1A3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D81540">
      <w:pPr>
        <w:pStyle w:val="Akapitzlist"/>
        <w:numPr>
          <w:ilvl w:val="1"/>
          <w:numId w:val="29"/>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AE1A3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D81540">
      <w:pPr>
        <w:pStyle w:val="Akapitzlist"/>
        <w:numPr>
          <w:ilvl w:val="0"/>
          <w:numId w:val="29"/>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D81540">
      <w:pPr>
        <w:pStyle w:val="Akapitzlist"/>
        <w:numPr>
          <w:ilvl w:val="0"/>
          <w:numId w:val="29"/>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88473886"/>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1423A1">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1423A1">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1423A1">
      <w:pPr>
        <w:pStyle w:val="Akapitzlist"/>
        <w:numPr>
          <w:ilvl w:val="0"/>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1423A1">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1423A1">
      <w:pPr>
        <w:pStyle w:val="Akapitzlist"/>
        <w:numPr>
          <w:ilvl w:val="1"/>
          <w:numId w:val="23"/>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1423A1">
      <w:pPr>
        <w:pStyle w:val="Akapitzlist"/>
        <w:numPr>
          <w:ilvl w:val="0"/>
          <w:numId w:val="23"/>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1423A1">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1423A1">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1423A1">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1423A1">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1423A1">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8847388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69917E54" w:rsidR="002B5CDF" w:rsidRPr="00942809" w:rsidRDefault="002B5CDF" w:rsidP="001423A1">
      <w:pPr>
        <w:pStyle w:val="Akapitzlist"/>
        <w:numPr>
          <w:ilvl w:val="0"/>
          <w:numId w:val="19"/>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855A21">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FD19F11" w:rsidR="002B5CDF" w:rsidRPr="003103BB" w:rsidRDefault="002B5CDF" w:rsidP="001423A1">
      <w:pPr>
        <w:pStyle w:val="Akapitzlist"/>
        <w:numPr>
          <w:ilvl w:val="0"/>
          <w:numId w:val="19"/>
        </w:numPr>
        <w:spacing w:before="120" w:after="120"/>
        <w:contextualSpacing w:val="0"/>
        <w:jc w:val="both"/>
        <w:rPr>
          <w:rFonts w:asciiTheme="minorHAnsi" w:hAnsiTheme="minorHAnsi" w:cstheme="minorHAnsi"/>
          <w:strike/>
        </w:rPr>
      </w:pPr>
      <w:r w:rsidRPr="003103BB">
        <w:rPr>
          <w:rFonts w:asciiTheme="minorHAnsi" w:eastAsia="Times New Roman" w:hAnsiTheme="minorHAnsi" w:cstheme="minorHAnsi"/>
          <w:strike/>
          <w:lang w:eastAsia="pl-PL"/>
        </w:rPr>
        <w:t xml:space="preserve">W przypadku złożenia </w:t>
      </w:r>
      <w:r w:rsidRPr="003103BB">
        <w:rPr>
          <w:rFonts w:asciiTheme="minorHAnsi" w:hAnsiTheme="minorHAnsi" w:cstheme="minorHAnsi"/>
          <w:strike/>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3103BB">
        <w:rPr>
          <w:rFonts w:asciiTheme="minorHAnsi" w:hAnsiTheme="minorHAnsi" w:cstheme="minorHAnsi"/>
          <w:strike/>
        </w:rPr>
        <w:t>Dost</w:t>
      </w:r>
      <w:r w:rsidRPr="003103BB">
        <w:rPr>
          <w:rFonts w:asciiTheme="minorHAnsi" w:hAnsiTheme="minorHAnsi" w:cstheme="minorHAnsi"/>
          <w:strike/>
        </w:rPr>
        <w:t xml:space="preserve">awcą; </w:t>
      </w:r>
    </w:p>
    <w:p w14:paraId="249C39F7" w14:textId="77777777" w:rsidR="00793F68" w:rsidRPr="00942809" w:rsidRDefault="00793F68" w:rsidP="001423A1">
      <w:pPr>
        <w:pStyle w:val="Akapitzlist"/>
        <w:numPr>
          <w:ilvl w:val="0"/>
          <w:numId w:val="19"/>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1423A1">
      <w:pPr>
        <w:pStyle w:val="Akapitzlist"/>
        <w:numPr>
          <w:ilvl w:val="0"/>
          <w:numId w:val="19"/>
        </w:numPr>
        <w:spacing w:before="120" w:after="120"/>
        <w:contextualSpacing w:val="0"/>
        <w:jc w:val="both"/>
      </w:pPr>
      <w:r w:rsidRPr="001E4294">
        <w:rPr>
          <w:rFonts w:asciiTheme="minorHAnsi" w:hAnsiTheme="minorHAnsi" w:cstheme="minorHAnsi"/>
        </w:rPr>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 xml:space="preserve">Ustalenia zawarte w protokole z </w:t>
      </w:r>
      <w:r w:rsidRPr="001E4294">
        <w:lastRenderedPageBreak/>
        <w:t>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1423A1">
      <w:pPr>
        <w:pStyle w:val="Akapitzlist"/>
        <w:numPr>
          <w:ilvl w:val="0"/>
          <w:numId w:val="19"/>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1423A1">
      <w:pPr>
        <w:pStyle w:val="Akapitzlist"/>
        <w:numPr>
          <w:ilvl w:val="1"/>
          <w:numId w:val="19"/>
        </w:numPr>
        <w:spacing w:before="120" w:after="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1423A1">
      <w:pPr>
        <w:pStyle w:val="Akapitzlist"/>
        <w:numPr>
          <w:ilvl w:val="1"/>
          <w:numId w:val="19"/>
        </w:numPr>
        <w:spacing w:after="12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7EA22C99"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88473888"/>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55A21">
                  <w:rPr>
                    <w:rFonts w:asciiTheme="minorHAnsi" w:eastAsiaTheme="minorHAnsi" w:hAnsiTheme="minorHAnsi" w:cstheme="minorHAnsi"/>
                    <w:sz w:val="22"/>
                    <w:szCs w:val="22"/>
                    <w:lang w:eastAsia="en-US"/>
                  </w:rPr>
                  <w:t xml:space="preserve">Niniejszy zapis nie obowiązuje </w:t>
                </w:r>
              </w:sdtContent>
            </w:sdt>
            <w:bookmarkEnd w:id="18"/>
          </w:p>
        </w:tc>
      </w:tr>
    </w:tbl>
    <w:p w14:paraId="18B542B0" w14:textId="77777777" w:rsidR="002C415D" w:rsidRPr="003103BB" w:rsidRDefault="002C415D" w:rsidP="00D81540">
      <w:pPr>
        <w:pStyle w:val="Akapitzlist"/>
        <w:numPr>
          <w:ilvl w:val="0"/>
          <w:numId w:val="30"/>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3103BB">
        <w:rPr>
          <w:rFonts w:asciiTheme="minorHAnsi" w:hAnsiTheme="minorHAnsi" w:cstheme="minorHAnsi"/>
          <w:strike/>
        </w:rPr>
        <w:t>Aukcja elektroniczna jest jednoetapowa.</w:t>
      </w:r>
    </w:p>
    <w:p w14:paraId="7CCC20D1" w14:textId="1AEA6CBC" w:rsidR="002C415D" w:rsidRPr="003103BB" w:rsidRDefault="002C415D" w:rsidP="00D81540">
      <w:pPr>
        <w:pStyle w:val="Akapitzlist"/>
        <w:numPr>
          <w:ilvl w:val="0"/>
          <w:numId w:val="30"/>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3103BB">
        <w:rPr>
          <w:rFonts w:asciiTheme="minorHAnsi" w:hAnsiTheme="minorHAnsi" w:cstheme="minorHAnsi"/>
          <w:strike/>
        </w:rPr>
        <w:t xml:space="preserve">Zamawiający lub organizator aukcji zaprasza drogą elektroniczną do udziału w aukcji elektronicznej jednocześnie wszystkich </w:t>
      </w:r>
      <w:r w:rsidR="00596A09" w:rsidRPr="003103BB">
        <w:rPr>
          <w:rFonts w:asciiTheme="minorHAnsi" w:hAnsiTheme="minorHAnsi" w:cstheme="minorHAnsi"/>
          <w:strike/>
        </w:rPr>
        <w:t>Dosta</w:t>
      </w:r>
      <w:r w:rsidRPr="003103BB">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3103BB">
        <w:rPr>
          <w:rFonts w:asciiTheme="minorHAnsi" w:hAnsiTheme="minorHAnsi" w:cstheme="minorHAnsi"/>
          <w:strike/>
        </w:rPr>
        <w:t>zaproszenia</w:t>
      </w:r>
      <w:r w:rsidR="00346813" w:rsidRPr="003103BB">
        <w:rPr>
          <w:rFonts w:asciiTheme="minorHAnsi" w:hAnsiTheme="minorHAnsi" w:cstheme="minorHAnsi"/>
          <w:strike/>
        </w:rPr>
        <w:t xml:space="preserve">.       </w:t>
      </w:r>
      <w:r w:rsidR="00346813" w:rsidRPr="003103BB">
        <w:rPr>
          <w:rFonts w:cstheme="minorHAnsi"/>
          <w:strike/>
        </w:rPr>
        <w:t xml:space="preserve">Celem złożenia Oferty poprzez Platformę Zakupową wymagane jest uprzednie zarejestrowanie się w bazie dostawców poprzez formularze rejestracyjny dostępny pod adresem </w:t>
      </w:r>
      <w:hyperlink r:id="rId15" w:history="1">
        <w:r w:rsidR="00BD4017" w:rsidRPr="003103BB">
          <w:rPr>
            <w:rStyle w:val="Hipercze"/>
            <w:rFonts w:cstheme="minorHAnsi"/>
            <w:strike/>
          </w:rPr>
          <w:t>https://enea.ezamawiajacy.pl</w:t>
        </w:r>
      </w:hyperlink>
      <w:r w:rsidR="00BD4017" w:rsidRPr="003103BB">
        <w:rPr>
          <w:rStyle w:val="Hipercze"/>
          <w:rFonts w:cstheme="minorHAnsi"/>
          <w:strike/>
        </w:rPr>
        <w:t xml:space="preserve"> </w:t>
      </w:r>
      <w:r w:rsidR="00346813" w:rsidRPr="003103BB">
        <w:rPr>
          <w:rFonts w:asciiTheme="minorHAnsi" w:hAnsiTheme="minorHAnsi" w:cstheme="minorHAnsi"/>
          <w:strike/>
        </w:rPr>
        <w:t xml:space="preserve">                                                                             </w:t>
      </w:r>
      <w:r w:rsidRPr="003103BB">
        <w:rPr>
          <w:rFonts w:asciiTheme="minorHAnsi" w:hAnsiTheme="minorHAnsi" w:cstheme="minorHAnsi"/>
          <w:strike/>
        </w:rPr>
        <w:t xml:space="preserve">                                                                               </w:t>
      </w:r>
    </w:p>
    <w:p w14:paraId="3E13EBAF" w14:textId="5D31A535" w:rsidR="002C415D" w:rsidRPr="003103BB" w:rsidRDefault="002C415D" w:rsidP="00D81540">
      <w:pPr>
        <w:pStyle w:val="Akapitzlist"/>
        <w:numPr>
          <w:ilvl w:val="0"/>
          <w:numId w:val="30"/>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3103BB">
        <w:rPr>
          <w:rFonts w:asciiTheme="minorHAnsi" w:hAnsiTheme="minorHAnsi" w:cstheme="minorHAnsi"/>
          <w:strike/>
        </w:rPr>
        <w:t xml:space="preserve">W zaproszeniu do wzięcia udziału w aukcji elektronicznej Zamawiający poinformuje </w:t>
      </w:r>
      <w:r w:rsidR="00596A09" w:rsidRPr="003103BB">
        <w:rPr>
          <w:rFonts w:asciiTheme="minorHAnsi" w:hAnsiTheme="minorHAnsi" w:cstheme="minorHAnsi"/>
          <w:strike/>
        </w:rPr>
        <w:t>Dost</w:t>
      </w:r>
      <w:r w:rsidRPr="003103BB">
        <w:rPr>
          <w:rFonts w:asciiTheme="minorHAnsi" w:hAnsiTheme="minorHAnsi" w:cstheme="minorHAnsi"/>
          <w:strike/>
        </w:rPr>
        <w:t>awców o:</w:t>
      </w:r>
    </w:p>
    <w:p w14:paraId="1D4578DC" w14:textId="77777777" w:rsidR="002C415D" w:rsidRPr="003103BB" w:rsidRDefault="002C415D" w:rsidP="00D81540">
      <w:pPr>
        <w:pStyle w:val="Akapitzlist"/>
        <w:numPr>
          <w:ilvl w:val="1"/>
          <w:numId w:val="30"/>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3103BB">
        <w:rPr>
          <w:rFonts w:asciiTheme="minorHAnsi" w:hAnsiTheme="minorHAnsi" w:cstheme="minorHAnsi"/>
          <w:strike/>
        </w:rPr>
        <w:t>minimalnych wartościach postąpień składanych w toku aukcji elektronicznej,</w:t>
      </w:r>
    </w:p>
    <w:p w14:paraId="0D3A5310" w14:textId="77777777" w:rsidR="002C415D" w:rsidRPr="003103BB" w:rsidRDefault="002C415D" w:rsidP="00D81540">
      <w:pPr>
        <w:pStyle w:val="Akapitzlist"/>
        <w:numPr>
          <w:ilvl w:val="1"/>
          <w:numId w:val="30"/>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3103BB">
        <w:rPr>
          <w:rFonts w:asciiTheme="minorHAnsi" w:hAnsiTheme="minorHAnsi" w:cstheme="minorHAnsi"/>
          <w:strike/>
        </w:rPr>
        <w:t>terminie otwarcia aukcji elektronicznej,</w:t>
      </w:r>
    </w:p>
    <w:p w14:paraId="119136B3" w14:textId="77777777" w:rsidR="002C415D" w:rsidRPr="003103BB" w:rsidRDefault="002C415D" w:rsidP="00D81540">
      <w:pPr>
        <w:pStyle w:val="Akapitzlist"/>
        <w:numPr>
          <w:ilvl w:val="1"/>
          <w:numId w:val="30"/>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3103BB">
        <w:rPr>
          <w:rFonts w:asciiTheme="minorHAnsi" w:hAnsiTheme="minorHAnsi" w:cstheme="minorHAnsi"/>
          <w:strike/>
        </w:rPr>
        <w:t>terminie i warunkach zamknięcia aukcji elektronicznej</w:t>
      </w:r>
    </w:p>
    <w:p w14:paraId="0AEC391D" w14:textId="77777777" w:rsidR="002C415D" w:rsidRPr="003103BB" w:rsidRDefault="002C415D"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Termin otwarcia aukcji elektronicznej nie może być krótszy niż 2 dni robocze od dnia przekazania zaproszenia.</w:t>
      </w:r>
    </w:p>
    <w:p w14:paraId="2357B6F9" w14:textId="50D24C54" w:rsidR="002C415D" w:rsidRPr="003103BB" w:rsidRDefault="002C415D"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Aukcja elektroniczna może rozpocząć się dopiero po dokonaniu oceny ofert złożonych</w:t>
      </w:r>
      <w:r w:rsidR="00175301" w:rsidRPr="003103BB">
        <w:rPr>
          <w:rFonts w:asciiTheme="minorHAnsi" w:hAnsiTheme="minorHAnsi" w:cstheme="minorHAnsi"/>
          <w:strike/>
          <w:sz w:val="22"/>
          <w:szCs w:val="22"/>
        </w:rPr>
        <w:t xml:space="preserve"> </w:t>
      </w:r>
      <w:r w:rsidR="00175301" w:rsidRPr="003103BB">
        <w:rPr>
          <w:rFonts w:asciiTheme="minorHAnsi" w:hAnsiTheme="minorHAnsi" w:cstheme="minorHAnsi"/>
          <w:strike/>
          <w:sz w:val="22"/>
          <w:szCs w:val="22"/>
        </w:rPr>
        <w:br/>
      </w:r>
      <w:r w:rsidRPr="003103BB">
        <w:rPr>
          <w:rFonts w:asciiTheme="minorHAnsi" w:hAnsiTheme="minorHAnsi" w:cstheme="minorHAnsi"/>
          <w:strike/>
          <w:sz w:val="22"/>
          <w:szCs w:val="22"/>
        </w:rPr>
        <w:t xml:space="preserve">w postępowaniu w zakresie ich zgodności z treścią </w:t>
      </w:r>
      <w:r w:rsidR="00382D63" w:rsidRPr="003103BB">
        <w:rPr>
          <w:rFonts w:asciiTheme="minorHAnsi" w:hAnsiTheme="minorHAnsi" w:cstheme="minorHAnsi"/>
          <w:strike/>
          <w:sz w:val="22"/>
          <w:szCs w:val="22"/>
        </w:rPr>
        <w:t xml:space="preserve">OPZ </w:t>
      </w:r>
      <w:r w:rsidRPr="003103BB">
        <w:rPr>
          <w:rFonts w:asciiTheme="minorHAnsi" w:hAnsiTheme="minorHAnsi" w:cstheme="minorHAnsi"/>
          <w:strike/>
          <w:sz w:val="22"/>
          <w:szCs w:val="22"/>
        </w:rPr>
        <w:t xml:space="preserve">oraz oceny punktowej dokonanej na podstawie kryteriów oceny ofert. </w:t>
      </w:r>
    </w:p>
    <w:p w14:paraId="77133317" w14:textId="77777777" w:rsidR="002C415D" w:rsidRPr="003103BB" w:rsidRDefault="002C415D"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369BE1E2" w14:textId="77777777" w:rsidR="002C415D" w:rsidRPr="003103BB" w:rsidRDefault="002C415D"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 xml:space="preserve">W toku aukcji elektronicznej wykonawcy za pomocą formularza umieszczonego na stronie internetowej </w:t>
      </w:r>
      <w:r w:rsidR="00AD0EF8" w:rsidRPr="003103BB">
        <w:rPr>
          <w:rFonts w:asciiTheme="minorHAnsi" w:hAnsiTheme="minorHAnsi" w:cstheme="minorHAnsi"/>
          <w:strike/>
          <w:sz w:val="22"/>
          <w:szCs w:val="22"/>
        </w:rPr>
        <w:t>https://grupaenea.logintrade.net</w:t>
      </w:r>
      <w:r w:rsidRPr="003103BB">
        <w:rPr>
          <w:rFonts w:asciiTheme="minorHAnsi" w:hAnsiTheme="minorHAnsi" w:cstheme="minorHAnsi"/>
          <w:strike/>
          <w:sz w:val="22"/>
          <w:szCs w:val="22"/>
        </w:rPr>
        <w:t xml:space="preserve">, umożliwiającego wprowadzenie niezbędnych danych </w:t>
      </w:r>
      <w:r w:rsidR="00175301" w:rsidRPr="003103BB">
        <w:rPr>
          <w:rFonts w:asciiTheme="minorHAnsi" w:hAnsiTheme="minorHAnsi" w:cstheme="minorHAnsi"/>
          <w:strike/>
          <w:sz w:val="22"/>
          <w:szCs w:val="22"/>
        </w:rPr>
        <w:br/>
      </w:r>
      <w:r w:rsidRPr="003103BB">
        <w:rPr>
          <w:rFonts w:asciiTheme="minorHAnsi" w:hAnsiTheme="minorHAnsi" w:cstheme="minorHAnsi"/>
          <w:strike/>
          <w:sz w:val="22"/>
          <w:szCs w:val="22"/>
        </w:rPr>
        <w:t>w trybie bezpośredniego połączenia z tą stroną, składają kolejne korzystniejsze postąpienia, podlegające automatycznej ocenie i klasyfikacji .</w:t>
      </w:r>
    </w:p>
    <w:p w14:paraId="15355D91" w14:textId="77777777" w:rsidR="002C415D" w:rsidRPr="003103BB" w:rsidRDefault="002C415D"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3103BB">
        <w:rPr>
          <w:rFonts w:asciiTheme="minorHAnsi" w:hAnsiTheme="minorHAnsi" w:cstheme="minorHAnsi"/>
          <w:strike/>
          <w:sz w:val="22"/>
          <w:szCs w:val="22"/>
        </w:rPr>
        <w:t xml:space="preserve">Rozdziale XVIII </w:t>
      </w:r>
      <w:r w:rsidRPr="003103BB">
        <w:rPr>
          <w:rFonts w:asciiTheme="minorHAnsi" w:hAnsiTheme="minorHAnsi" w:cstheme="minorHAnsi"/>
          <w:strike/>
          <w:sz w:val="22"/>
          <w:szCs w:val="22"/>
        </w:rPr>
        <w:t>Ogłoszenia oraz złożonych po terminie zamknięcia aukcji.</w:t>
      </w:r>
    </w:p>
    <w:p w14:paraId="3B533B93" w14:textId="5577839B" w:rsidR="002C415D" w:rsidRPr="003103BB" w:rsidRDefault="002C415D"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 xml:space="preserve">Momentem decydującym dla uznania, że oferta </w:t>
      </w:r>
      <w:r w:rsidR="00596A09" w:rsidRPr="003103BB">
        <w:rPr>
          <w:rFonts w:asciiTheme="minorHAnsi" w:hAnsiTheme="minorHAnsi" w:cstheme="minorHAnsi"/>
          <w:strike/>
          <w:sz w:val="22"/>
          <w:szCs w:val="22"/>
        </w:rPr>
        <w:t>Dost</w:t>
      </w:r>
      <w:r w:rsidRPr="003103BB">
        <w:rPr>
          <w:rFonts w:asciiTheme="minorHAnsi" w:hAnsiTheme="minorHAnsi" w:cstheme="minorHAnsi"/>
          <w:strike/>
          <w:sz w:val="22"/>
          <w:szCs w:val="22"/>
        </w:rPr>
        <w:t xml:space="preserve">awcy została złożona w terminie, nie jest moment wysłania postąpienia z komputera </w:t>
      </w:r>
      <w:r w:rsidR="00596A09" w:rsidRPr="003103BB">
        <w:rPr>
          <w:rFonts w:asciiTheme="minorHAnsi" w:hAnsiTheme="minorHAnsi" w:cstheme="minorHAnsi"/>
          <w:strike/>
          <w:sz w:val="22"/>
          <w:szCs w:val="22"/>
        </w:rPr>
        <w:t>Dost</w:t>
      </w:r>
      <w:r w:rsidRPr="003103BB">
        <w:rPr>
          <w:rFonts w:asciiTheme="minorHAnsi" w:hAnsiTheme="minorHAnsi" w:cstheme="minorHAnsi"/>
          <w:strike/>
          <w:sz w:val="22"/>
          <w:szCs w:val="22"/>
        </w:rPr>
        <w:t>awcy, ale moment jego odbioru na serwerze i zarejestrowania przez</w:t>
      </w:r>
      <w:r w:rsidR="00AD0EF8" w:rsidRPr="003103BB">
        <w:rPr>
          <w:rFonts w:asciiTheme="minorHAnsi" w:hAnsiTheme="minorHAnsi" w:cstheme="minorHAnsi"/>
          <w:strike/>
          <w:sz w:val="22"/>
          <w:szCs w:val="22"/>
        </w:rPr>
        <w:t xml:space="preserve"> stronę</w:t>
      </w:r>
      <w:r w:rsidRPr="003103BB">
        <w:rPr>
          <w:rFonts w:asciiTheme="minorHAnsi" w:hAnsiTheme="minorHAnsi" w:cstheme="minorHAnsi"/>
          <w:strike/>
          <w:sz w:val="22"/>
          <w:szCs w:val="22"/>
        </w:rPr>
        <w:t xml:space="preserve"> </w:t>
      </w:r>
      <w:hyperlink r:id="rId16" w:history="1">
        <w:r w:rsidR="00DD462A" w:rsidRPr="003103BB">
          <w:rPr>
            <w:rStyle w:val="Hipercze"/>
            <w:rFonts w:asciiTheme="minorHAnsi" w:hAnsiTheme="minorHAnsi" w:cstheme="minorHAnsi"/>
            <w:strike/>
            <w:sz w:val="22"/>
            <w:szCs w:val="22"/>
          </w:rPr>
          <w:t>https://enea.ezamawiajacy.pl</w:t>
        </w:r>
      </w:hyperlink>
      <w:r w:rsidR="006632CB" w:rsidRPr="003103BB">
        <w:rPr>
          <w:rFonts w:asciiTheme="minorHAnsi" w:hAnsiTheme="minorHAnsi" w:cstheme="minorHAnsi"/>
          <w:strike/>
          <w:sz w:val="22"/>
          <w:szCs w:val="22"/>
        </w:rPr>
        <w:t xml:space="preserve"> </w:t>
      </w:r>
      <w:r w:rsidRPr="003103BB">
        <w:rPr>
          <w:rFonts w:asciiTheme="minorHAnsi" w:hAnsiTheme="minorHAnsi" w:cstheme="minorHAnsi"/>
          <w:strike/>
          <w:sz w:val="22"/>
          <w:szCs w:val="22"/>
        </w:rPr>
        <w:t xml:space="preserve"> </w:t>
      </w:r>
    </w:p>
    <w:p w14:paraId="03213D37" w14:textId="04B7AB64" w:rsidR="002C415D" w:rsidRPr="003103BB" w:rsidRDefault="002C415D"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 xml:space="preserve">W toku aukcji elektronicznej zamawiający na bieżąco przekazuje </w:t>
      </w:r>
      <w:r w:rsidR="005E57B0" w:rsidRPr="003103BB">
        <w:rPr>
          <w:rFonts w:asciiTheme="minorHAnsi" w:hAnsiTheme="minorHAnsi" w:cstheme="minorHAnsi"/>
          <w:strike/>
          <w:sz w:val="22"/>
          <w:szCs w:val="22"/>
        </w:rPr>
        <w:t>każdemu wykonawcy informację  o </w:t>
      </w:r>
      <w:r w:rsidRPr="003103BB">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3103BB">
        <w:rPr>
          <w:rFonts w:asciiTheme="minorHAnsi" w:hAnsiTheme="minorHAnsi" w:cstheme="minorHAnsi"/>
          <w:strike/>
          <w:sz w:val="22"/>
          <w:szCs w:val="22"/>
        </w:rPr>
        <w:t>Dosta</w:t>
      </w:r>
      <w:r w:rsidRPr="003103BB">
        <w:rPr>
          <w:rFonts w:asciiTheme="minorHAnsi" w:hAnsiTheme="minorHAnsi" w:cstheme="minorHAnsi"/>
          <w:strike/>
          <w:sz w:val="22"/>
          <w:szCs w:val="22"/>
        </w:rPr>
        <w:t>wców nie będą ujawniane.</w:t>
      </w:r>
    </w:p>
    <w:p w14:paraId="2D360D0C" w14:textId="1536DC25" w:rsidR="002C415D" w:rsidRPr="003103BB" w:rsidRDefault="002C415D"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lastRenderedPageBreak/>
        <w:t xml:space="preserve">Każde postąpienie oznacza nową ofertę w zakresie, którego dotyczy postąpienie. Oferta </w:t>
      </w:r>
      <w:r w:rsidR="00596A09" w:rsidRPr="003103BB">
        <w:rPr>
          <w:rFonts w:asciiTheme="minorHAnsi" w:hAnsiTheme="minorHAnsi" w:cstheme="minorHAnsi"/>
          <w:strike/>
          <w:sz w:val="22"/>
          <w:szCs w:val="22"/>
        </w:rPr>
        <w:t>Dost</w:t>
      </w:r>
      <w:r w:rsidRPr="003103BB">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3103BB" w:rsidRDefault="002C415D"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3103BB" w:rsidRDefault="002C415D"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3103BB" w:rsidRDefault="002C415D"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 xml:space="preserve">Zamawiający zamyka aukcję elektroniczną: </w:t>
      </w:r>
    </w:p>
    <w:p w14:paraId="6B3F6099" w14:textId="77777777" w:rsidR="002C415D" w:rsidRPr="003103BB" w:rsidRDefault="002C415D" w:rsidP="00D81540">
      <w:pPr>
        <w:widowControl w:val="0"/>
        <w:numPr>
          <w:ilvl w:val="3"/>
          <w:numId w:val="31"/>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w terminie określonym w zaproszeniu do udziału w aukcji elektronicznej;</w:t>
      </w:r>
    </w:p>
    <w:p w14:paraId="7969C564" w14:textId="77777777" w:rsidR="002C415D" w:rsidRPr="003103BB" w:rsidRDefault="002C415D" w:rsidP="00D81540">
      <w:pPr>
        <w:widowControl w:val="0"/>
        <w:numPr>
          <w:ilvl w:val="3"/>
          <w:numId w:val="31"/>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jeżeli w ustalonym terminie nie zostaną zgłoszone nowe postąpienia;</w:t>
      </w:r>
    </w:p>
    <w:p w14:paraId="69C67840" w14:textId="77777777" w:rsidR="002C415D" w:rsidRPr="003103BB" w:rsidRDefault="002C415D" w:rsidP="00D81540">
      <w:pPr>
        <w:widowControl w:val="0"/>
        <w:numPr>
          <w:ilvl w:val="3"/>
          <w:numId w:val="31"/>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po zakończeniu ostatniego, ustalonego etapu.</w:t>
      </w:r>
    </w:p>
    <w:p w14:paraId="7E0010E1" w14:textId="7332A327" w:rsidR="002C415D" w:rsidRPr="003103BB" w:rsidRDefault="002C415D"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 xml:space="preserve">Po zamknięciu aukcji elektronicznej </w:t>
      </w:r>
      <w:r w:rsidR="00596A09" w:rsidRPr="003103BB">
        <w:rPr>
          <w:rFonts w:asciiTheme="minorHAnsi" w:hAnsiTheme="minorHAnsi" w:cstheme="minorHAnsi"/>
          <w:strike/>
          <w:sz w:val="22"/>
          <w:szCs w:val="22"/>
        </w:rPr>
        <w:t>Dost</w:t>
      </w:r>
      <w:r w:rsidRPr="003103BB">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3103BB">
        <w:rPr>
          <w:rFonts w:asciiTheme="minorHAnsi" w:hAnsiTheme="minorHAnsi" w:cstheme="minorHAnsi"/>
          <w:strike/>
          <w:sz w:val="22"/>
          <w:szCs w:val="22"/>
        </w:rPr>
        <w:t>Dost</w:t>
      </w:r>
      <w:r w:rsidRPr="003103BB">
        <w:rPr>
          <w:rFonts w:asciiTheme="minorHAnsi" w:hAnsiTheme="minorHAnsi" w:cstheme="minorHAnsi"/>
          <w:strike/>
          <w:sz w:val="22"/>
          <w:szCs w:val="22"/>
        </w:rPr>
        <w:t xml:space="preserve">awcą, którego oferta została wybrana jako najkorzystniejsza. </w:t>
      </w:r>
    </w:p>
    <w:p w14:paraId="63947B93" w14:textId="2BE0A682" w:rsidR="00793F68" w:rsidRPr="003103BB" w:rsidRDefault="00793F68"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 xml:space="preserve">Jeżeli żaden z </w:t>
      </w:r>
      <w:r w:rsidR="00596A09" w:rsidRPr="003103BB">
        <w:rPr>
          <w:rFonts w:asciiTheme="minorHAnsi" w:hAnsiTheme="minorHAnsi" w:cstheme="minorHAnsi"/>
          <w:strike/>
          <w:sz w:val="22"/>
          <w:szCs w:val="22"/>
        </w:rPr>
        <w:t>Dosta</w:t>
      </w:r>
      <w:r w:rsidRPr="003103BB">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3103BB">
        <w:rPr>
          <w:rFonts w:asciiTheme="minorHAnsi" w:hAnsiTheme="minorHAnsi" w:cstheme="minorHAnsi"/>
          <w:strike/>
          <w:sz w:val="22"/>
          <w:szCs w:val="22"/>
        </w:rPr>
        <w:t>Dost</w:t>
      </w:r>
      <w:r w:rsidRPr="003103BB">
        <w:rPr>
          <w:rFonts w:asciiTheme="minorHAnsi" w:hAnsiTheme="minorHAnsi" w:cstheme="minorHAnsi"/>
          <w:strike/>
          <w:sz w:val="22"/>
          <w:szCs w:val="22"/>
        </w:rPr>
        <w:t>awcę na podstawie ostatecznej oferty złożonej  w wyznaczonym terminie .</w:t>
      </w:r>
    </w:p>
    <w:p w14:paraId="5255AFB6" w14:textId="0F5A8415" w:rsidR="003A20C2" w:rsidRPr="003103BB" w:rsidRDefault="00037E71"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W przypadku gdy łączna cena ofertowa obejmuje ki</w:t>
      </w:r>
      <w:r w:rsidR="00251F7D" w:rsidRPr="003103BB">
        <w:rPr>
          <w:rFonts w:asciiTheme="minorHAnsi" w:hAnsiTheme="minorHAnsi" w:cstheme="minorHAnsi"/>
          <w:strike/>
          <w:sz w:val="22"/>
          <w:szCs w:val="22"/>
        </w:rPr>
        <w:t xml:space="preserve">lka pozycji zestawienia </w:t>
      </w:r>
      <w:r w:rsidR="00596A09" w:rsidRPr="003103BB">
        <w:rPr>
          <w:rFonts w:asciiTheme="minorHAnsi" w:hAnsiTheme="minorHAnsi" w:cstheme="minorHAnsi"/>
          <w:strike/>
          <w:sz w:val="22"/>
          <w:szCs w:val="22"/>
        </w:rPr>
        <w:t>Dost</w:t>
      </w:r>
      <w:r w:rsidR="00251F7D" w:rsidRPr="003103BB">
        <w:rPr>
          <w:rFonts w:asciiTheme="minorHAnsi" w:hAnsiTheme="minorHAnsi" w:cstheme="minorHAnsi"/>
          <w:strike/>
          <w:sz w:val="22"/>
          <w:szCs w:val="22"/>
        </w:rPr>
        <w:t>awcy</w:t>
      </w:r>
      <w:r w:rsidRPr="003103BB">
        <w:rPr>
          <w:rFonts w:asciiTheme="minorHAnsi" w:hAnsiTheme="minorHAnsi" w:cstheme="minorHAnsi"/>
          <w:strike/>
          <w:sz w:val="22"/>
          <w:szCs w:val="22"/>
        </w:rPr>
        <w:t xml:space="preserve"> mogą zostać poproszeni o przeliczenie wylicytowanej ceny</w:t>
      </w:r>
      <w:r w:rsidR="005E57B0" w:rsidRPr="003103BB">
        <w:rPr>
          <w:rFonts w:asciiTheme="minorHAnsi" w:hAnsiTheme="minorHAnsi" w:cstheme="minorHAnsi"/>
          <w:strike/>
          <w:sz w:val="22"/>
          <w:szCs w:val="22"/>
        </w:rPr>
        <w:t xml:space="preserve">/wynagrodzenia </w:t>
      </w:r>
      <w:r w:rsidRPr="003103BB">
        <w:rPr>
          <w:rFonts w:asciiTheme="minorHAnsi" w:hAnsiTheme="minorHAnsi" w:cstheme="minorHAnsi"/>
          <w:strike/>
          <w:sz w:val="22"/>
          <w:szCs w:val="22"/>
        </w:rPr>
        <w:t xml:space="preserve"> na </w:t>
      </w:r>
      <w:r w:rsidR="005E57B0" w:rsidRPr="003103BB">
        <w:rPr>
          <w:rFonts w:asciiTheme="minorHAnsi" w:hAnsiTheme="minorHAnsi" w:cstheme="minorHAnsi"/>
          <w:strike/>
          <w:sz w:val="22"/>
          <w:szCs w:val="22"/>
        </w:rPr>
        <w:t xml:space="preserve">wszystkie </w:t>
      </w:r>
      <w:r w:rsidRPr="003103BB">
        <w:rPr>
          <w:rFonts w:asciiTheme="minorHAnsi" w:hAnsiTheme="minorHAnsi" w:cstheme="minorHAnsi"/>
          <w:strike/>
          <w:sz w:val="22"/>
          <w:szCs w:val="22"/>
        </w:rPr>
        <w:t>pozycje zestawienia Wynagrodzenia Ofertowego zgodnie z Załącznikiem nr 1 do Formularza Ofe</w:t>
      </w:r>
      <w:r w:rsidR="0068098D" w:rsidRPr="003103BB">
        <w:rPr>
          <w:rFonts w:asciiTheme="minorHAnsi" w:hAnsiTheme="minorHAnsi" w:cstheme="minorHAnsi"/>
          <w:strike/>
          <w:sz w:val="22"/>
          <w:szCs w:val="22"/>
        </w:rPr>
        <w:t>rty w terminie 3 dni od dnia, w </w:t>
      </w:r>
      <w:r w:rsidRPr="003103BB">
        <w:rPr>
          <w:rFonts w:asciiTheme="minorHAnsi" w:hAnsiTheme="minorHAnsi" w:cstheme="minorHAnsi"/>
          <w:strike/>
          <w:sz w:val="22"/>
          <w:szCs w:val="22"/>
        </w:rPr>
        <w:t>którym zamknięto aukcję elektroniczną. Prze</w:t>
      </w:r>
      <w:r w:rsidR="00251F7D" w:rsidRPr="003103BB">
        <w:rPr>
          <w:rFonts w:asciiTheme="minorHAnsi" w:hAnsiTheme="minorHAnsi" w:cstheme="minorHAnsi"/>
          <w:strike/>
          <w:sz w:val="22"/>
          <w:szCs w:val="22"/>
        </w:rPr>
        <w:t>liczenie zostanie załączone do U</w:t>
      </w:r>
      <w:r w:rsidR="00BA5B37" w:rsidRPr="003103BB">
        <w:rPr>
          <w:rFonts w:asciiTheme="minorHAnsi" w:hAnsiTheme="minorHAnsi" w:cstheme="minorHAnsi"/>
          <w:strike/>
          <w:sz w:val="22"/>
          <w:szCs w:val="22"/>
        </w:rPr>
        <w:t xml:space="preserve">mowy zawartej </w:t>
      </w:r>
      <w:r w:rsidRPr="003103BB">
        <w:rPr>
          <w:rFonts w:asciiTheme="minorHAnsi" w:hAnsiTheme="minorHAnsi" w:cstheme="minorHAnsi"/>
          <w:strike/>
          <w:sz w:val="22"/>
          <w:szCs w:val="22"/>
        </w:rPr>
        <w:t>z</w:t>
      </w:r>
      <w:r w:rsidR="00671847" w:rsidRPr="003103BB">
        <w:rPr>
          <w:rFonts w:asciiTheme="minorHAnsi" w:hAnsiTheme="minorHAnsi" w:cstheme="minorHAnsi"/>
          <w:strike/>
          <w:sz w:val="22"/>
          <w:szCs w:val="22"/>
        </w:rPr>
        <w:t> </w:t>
      </w:r>
      <w:r w:rsidR="00596A09" w:rsidRPr="003103BB">
        <w:rPr>
          <w:rFonts w:asciiTheme="minorHAnsi" w:hAnsiTheme="minorHAnsi" w:cstheme="minorHAnsi"/>
          <w:strike/>
          <w:sz w:val="22"/>
          <w:szCs w:val="22"/>
        </w:rPr>
        <w:t>Dost</w:t>
      </w:r>
      <w:r w:rsidR="0068098D" w:rsidRPr="003103BB">
        <w:rPr>
          <w:rFonts w:asciiTheme="minorHAnsi" w:hAnsiTheme="minorHAnsi" w:cstheme="minorHAnsi"/>
          <w:strike/>
          <w:sz w:val="22"/>
          <w:szCs w:val="22"/>
        </w:rPr>
        <w:t>awcą</w:t>
      </w:r>
      <w:r w:rsidRPr="003103BB">
        <w:rPr>
          <w:rFonts w:asciiTheme="minorHAnsi" w:hAnsiTheme="minorHAnsi" w:cstheme="minorHAnsi"/>
          <w:strike/>
          <w:sz w:val="22"/>
          <w:szCs w:val="22"/>
        </w:rPr>
        <w:t xml:space="preserve">, którego </w:t>
      </w:r>
      <w:r w:rsidR="00666C54" w:rsidRPr="003103BB">
        <w:rPr>
          <w:rFonts w:asciiTheme="minorHAnsi" w:hAnsiTheme="minorHAnsi" w:cstheme="minorHAnsi"/>
          <w:strike/>
          <w:sz w:val="22"/>
          <w:szCs w:val="22"/>
        </w:rPr>
        <w:t>O</w:t>
      </w:r>
      <w:r w:rsidRPr="003103BB">
        <w:rPr>
          <w:rFonts w:asciiTheme="minorHAnsi" w:hAnsiTheme="minorHAnsi" w:cstheme="minorHAnsi"/>
          <w:strike/>
          <w:sz w:val="22"/>
          <w:szCs w:val="22"/>
        </w:rPr>
        <w:t>ferta została wybrana jako najkorzystniejsza.</w:t>
      </w:r>
    </w:p>
    <w:p w14:paraId="3C42B5E1" w14:textId="1E89D679" w:rsidR="003A20C2" w:rsidRPr="003103BB" w:rsidRDefault="00037E71"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 xml:space="preserve">Jeżeli zaproszony </w:t>
      </w:r>
      <w:r w:rsidR="00596A09" w:rsidRPr="003103BB">
        <w:rPr>
          <w:rFonts w:asciiTheme="minorHAnsi" w:hAnsiTheme="minorHAnsi" w:cstheme="minorHAnsi"/>
          <w:strike/>
          <w:sz w:val="22"/>
          <w:szCs w:val="22"/>
        </w:rPr>
        <w:t>Dost</w:t>
      </w:r>
      <w:r w:rsidR="00AA2A9C" w:rsidRPr="003103BB">
        <w:rPr>
          <w:rFonts w:asciiTheme="minorHAnsi" w:hAnsiTheme="minorHAnsi" w:cstheme="minorHAnsi"/>
          <w:strike/>
          <w:sz w:val="22"/>
          <w:szCs w:val="22"/>
        </w:rPr>
        <w:t>awca</w:t>
      </w:r>
      <w:r w:rsidRPr="003103BB">
        <w:rPr>
          <w:rFonts w:asciiTheme="minorHAnsi" w:hAnsiTheme="minorHAnsi" w:cstheme="minorHAnsi"/>
          <w:strike/>
          <w:sz w:val="22"/>
          <w:szCs w:val="22"/>
        </w:rPr>
        <w:t xml:space="preserve"> nie wziął udziału w aukcji elektronicznej, to Zamawiający do oceny bierze pod uwagę pierwotnie złożoną </w:t>
      </w:r>
      <w:r w:rsidR="00666C54" w:rsidRPr="003103BB">
        <w:rPr>
          <w:rFonts w:asciiTheme="minorHAnsi" w:hAnsiTheme="minorHAnsi" w:cstheme="minorHAnsi"/>
          <w:strike/>
          <w:sz w:val="22"/>
          <w:szCs w:val="22"/>
        </w:rPr>
        <w:t>O</w:t>
      </w:r>
      <w:r w:rsidRPr="003103BB">
        <w:rPr>
          <w:rFonts w:asciiTheme="minorHAnsi" w:hAnsiTheme="minorHAnsi" w:cstheme="minorHAnsi"/>
          <w:strike/>
          <w:sz w:val="22"/>
          <w:szCs w:val="22"/>
        </w:rPr>
        <w:t xml:space="preserve">fertę w terminie określonym w </w:t>
      </w:r>
      <w:r w:rsidR="00AA2A9C" w:rsidRPr="003103BB">
        <w:rPr>
          <w:rFonts w:asciiTheme="minorHAnsi" w:hAnsiTheme="minorHAnsi" w:cstheme="minorHAnsi"/>
          <w:strike/>
          <w:sz w:val="22"/>
          <w:szCs w:val="22"/>
        </w:rPr>
        <w:t>Rozdziale IX pkt</w:t>
      </w:r>
      <w:r w:rsidR="00C31493" w:rsidRPr="003103BB">
        <w:rPr>
          <w:rFonts w:asciiTheme="minorHAnsi" w:hAnsiTheme="minorHAnsi" w:cstheme="minorHAnsi"/>
          <w:strike/>
          <w:sz w:val="22"/>
          <w:szCs w:val="22"/>
        </w:rPr>
        <w:t>.</w:t>
      </w:r>
      <w:r w:rsidR="00AA2A9C" w:rsidRPr="003103BB">
        <w:rPr>
          <w:rFonts w:asciiTheme="minorHAnsi" w:hAnsiTheme="minorHAnsi" w:cstheme="minorHAnsi"/>
          <w:strike/>
          <w:sz w:val="22"/>
          <w:szCs w:val="22"/>
        </w:rPr>
        <w:t xml:space="preserve"> 16</w:t>
      </w:r>
      <w:r w:rsidRPr="003103BB">
        <w:rPr>
          <w:rFonts w:asciiTheme="minorHAnsi" w:hAnsiTheme="minorHAnsi" w:cstheme="minorHAnsi"/>
          <w:strike/>
          <w:sz w:val="22"/>
          <w:szCs w:val="22"/>
        </w:rPr>
        <w:t xml:space="preserve"> </w:t>
      </w:r>
      <w:r w:rsidR="00AA2A9C" w:rsidRPr="003103BB">
        <w:rPr>
          <w:rFonts w:asciiTheme="minorHAnsi" w:hAnsiTheme="minorHAnsi" w:cstheme="minorHAnsi"/>
          <w:strike/>
          <w:sz w:val="22"/>
          <w:szCs w:val="22"/>
        </w:rPr>
        <w:t>WZ</w:t>
      </w:r>
      <w:r w:rsidRPr="003103BB">
        <w:rPr>
          <w:rFonts w:asciiTheme="minorHAnsi" w:hAnsiTheme="minorHAnsi" w:cstheme="minorHAnsi"/>
          <w:strike/>
          <w:sz w:val="22"/>
          <w:szCs w:val="22"/>
        </w:rPr>
        <w:t>.</w:t>
      </w:r>
    </w:p>
    <w:p w14:paraId="66484DA1" w14:textId="77777777" w:rsidR="00380E95" w:rsidRPr="003103BB" w:rsidRDefault="00380E95" w:rsidP="00D81540">
      <w:pPr>
        <w:widowControl w:val="0"/>
        <w:numPr>
          <w:ilvl w:val="0"/>
          <w:numId w:val="30"/>
        </w:numPr>
        <w:autoSpaceDE w:val="0"/>
        <w:autoSpaceDN w:val="0"/>
        <w:adjustRightInd w:val="0"/>
        <w:spacing w:line="276" w:lineRule="auto"/>
        <w:jc w:val="both"/>
        <w:textAlignment w:val="baseline"/>
        <w:rPr>
          <w:rFonts w:asciiTheme="minorHAnsi" w:hAnsiTheme="minorHAnsi" w:cstheme="minorHAnsi"/>
          <w:strike/>
          <w:sz w:val="22"/>
          <w:szCs w:val="22"/>
        </w:rPr>
      </w:pPr>
      <w:r w:rsidRPr="003103BB">
        <w:rPr>
          <w:rFonts w:asciiTheme="minorHAnsi" w:hAnsiTheme="minorHAnsi" w:cstheme="minorHAnsi"/>
          <w:strike/>
          <w:sz w:val="22"/>
          <w:szCs w:val="22"/>
        </w:rPr>
        <w:t xml:space="preserve">Aukcja elektroniczna przeprowadzona zostanie zgodnie z warunkami określonymi w </w:t>
      </w:r>
      <w:r w:rsidR="00AA2A9C" w:rsidRPr="003103BB">
        <w:rPr>
          <w:rFonts w:asciiTheme="minorHAnsi" w:hAnsiTheme="minorHAnsi" w:cstheme="minorHAnsi"/>
          <w:strike/>
          <w:sz w:val="22"/>
          <w:szCs w:val="22"/>
        </w:rPr>
        <w:t>Rozdziale XVIII WZ</w:t>
      </w:r>
      <w:r w:rsidR="00EB6935" w:rsidRPr="003103BB">
        <w:rPr>
          <w:rFonts w:asciiTheme="minorHAnsi" w:hAnsiTheme="minorHAnsi" w:cstheme="minorHAnsi"/>
          <w:strike/>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3103BB" w14:paraId="1BD95A4C" w14:textId="77777777" w:rsidTr="00715B46">
        <w:tc>
          <w:tcPr>
            <w:tcW w:w="9771" w:type="dxa"/>
            <w:shd w:val="clear" w:color="auto" w:fill="D9D9D9" w:themeFill="background1" w:themeFillShade="D9"/>
          </w:tcPr>
          <w:p w14:paraId="7ED711F8" w14:textId="36050692" w:rsidR="00F272B5" w:rsidRPr="00FA4525" w:rsidRDefault="00F272B5" w:rsidP="00093223">
            <w:pPr>
              <w:pStyle w:val="Nagwek1"/>
              <w:spacing w:before="40" w:after="40" w:line="276" w:lineRule="auto"/>
              <w:jc w:val="left"/>
              <w:rPr>
                <w:rFonts w:asciiTheme="minorHAnsi" w:hAnsiTheme="minorHAnsi" w:cstheme="minorHAnsi"/>
                <w:sz w:val="22"/>
                <w:szCs w:val="22"/>
              </w:rPr>
            </w:pPr>
            <w:bookmarkStart w:id="19" w:name="_Toc88473889"/>
            <w:r w:rsidRPr="00FA4525">
              <w:rPr>
                <w:rFonts w:asciiTheme="minorHAnsi" w:hAnsiTheme="minorHAnsi" w:cstheme="minorHAnsi"/>
                <w:sz w:val="22"/>
                <w:szCs w:val="22"/>
              </w:rPr>
              <w:t xml:space="preserve">ROZDZIAŁ </w:t>
            </w:r>
            <w:r w:rsidR="00230853" w:rsidRPr="00FA4525">
              <w:rPr>
                <w:rFonts w:asciiTheme="minorHAnsi" w:hAnsiTheme="minorHAnsi" w:cstheme="minorHAnsi"/>
                <w:sz w:val="22"/>
                <w:szCs w:val="22"/>
              </w:rPr>
              <w:t>X</w:t>
            </w:r>
            <w:r w:rsidR="009F7F54" w:rsidRPr="00FA4525">
              <w:rPr>
                <w:rFonts w:asciiTheme="minorHAnsi" w:hAnsiTheme="minorHAnsi" w:cstheme="minorHAnsi"/>
                <w:sz w:val="22"/>
                <w:szCs w:val="22"/>
              </w:rPr>
              <w:t>VI</w:t>
            </w:r>
            <w:r w:rsidR="001970A5" w:rsidRPr="00FA4525">
              <w:rPr>
                <w:rFonts w:asciiTheme="minorHAnsi" w:hAnsiTheme="minorHAnsi" w:cstheme="minorHAnsi"/>
                <w:sz w:val="22"/>
                <w:szCs w:val="22"/>
              </w:rPr>
              <w:t>I</w:t>
            </w:r>
            <w:r w:rsidR="00DE5D8F" w:rsidRPr="00FA4525">
              <w:rPr>
                <w:rFonts w:asciiTheme="minorHAnsi" w:hAnsiTheme="minorHAnsi" w:cstheme="minorHAnsi"/>
                <w:sz w:val="22"/>
                <w:szCs w:val="22"/>
              </w:rPr>
              <w:t>I</w:t>
            </w:r>
            <w:r w:rsidRPr="00FA4525">
              <w:rPr>
                <w:rFonts w:asciiTheme="minorHAnsi" w:hAnsiTheme="minorHAnsi" w:cstheme="minorHAnsi"/>
                <w:sz w:val="22"/>
                <w:szCs w:val="22"/>
              </w:rPr>
              <w:t xml:space="preserve"> – </w:t>
            </w:r>
            <w:r w:rsidR="00C554A8" w:rsidRPr="00FA4525">
              <w:rPr>
                <w:rFonts w:asciiTheme="minorHAnsi" w:hAnsiTheme="minorHAnsi" w:cstheme="minorHAnsi"/>
                <w:sz w:val="22"/>
                <w:szCs w:val="22"/>
                <w:lang w:val="pl-PL"/>
              </w:rPr>
              <w:t>Regulamin aukcji elektronicznej na platformie zakupowej</w:t>
            </w:r>
            <w:r w:rsidR="002E6A35" w:rsidRPr="00FA452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54568" w:rsidRPr="00FA4525">
                  <w:rPr>
                    <w:rFonts w:asciiTheme="minorHAnsi" w:eastAsiaTheme="minorHAnsi" w:hAnsiTheme="minorHAnsi" w:cstheme="minorHAnsi"/>
                    <w:sz w:val="22"/>
                    <w:szCs w:val="22"/>
                    <w:lang w:eastAsia="en-US"/>
                  </w:rPr>
                  <w:t>Niniejszy zapis obowiązuje</w:t>
                </w:r>
              </w:sdtContent>
            </w:sdt>
            <w:bookmarkEnd w:id="19"/>
          </w:p>
        </w:tc>
      </w:tr>
    </w:tbl>
    <w:p w14:paraId="32EC840D" w14:textId="6C42B71F"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1.</w:t>
      </w:r>
      <w:r w:rsidRPr="003103BB">
        <w:rPr>
          <w:rFonts w:asciiTheme="minorHAnsi" w:hAnsiTheme="minorHAnsi" w:cstheme="minorHAnsi"/>
          <w:strike/>
          <w:sz w:val="22"/>
          <w:szCs w:val="22"/>
        </w:rPr>
        <w:tab/>
        <w:t>Zamawiający w celu wyboru najkorzystniejszej Oferty przewiduje przeprowadzenie aukcji elektronicznej.</w:t>
      </w:r>
    </w:p>
    <w:p w14:paraId="3692C642" w14:textId="77777777"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2.</w:t>
      </w:r>
      <w:r w:rsidRPr="003103BB">
        <w:rPr>
          <w:rFonts w:asciiTheme="minorHAnsi" w:hAnsiTheme="minorHAnsi" w:cstheme="minorHAnsi"/>
          <w:strike/>
          <w:sz w:val="22"/>
          <w:szCs w:val="22"/>
        </w:rPr>
        <w:tab/>
        <w:t xml:space="preserve">Aukcja elektroniczna zostanie przeprowadzona na Platformie zakupowej </w:t>
      </w:r>
      <w:r w:rsidRPr="003103BB">
        <w:rPr>
          <w:rFonts w:asciiTheme="minorHAnsi" w:hAnsiTheme="minorHAnsi" w:cstheme="minorHAnsi"/>
          <w:b/>
          <w:strike/>
          <w:sz w:val="22"/>
          <w:szCs w:val="22"/>
        </w:rPr>
        <w:t xml:space="preserve">firmy </w:t>
      </w:r>
      <w:proofErr w:type="spellStart"/>
      <w:r w:rsidRPr="003103BB">
        <w:rPr>
          <w:rFonts w:asciiTheme="minorHAnsi" w:hAnsiTheme="minorHAnsi" w:cstheme="minorHAnsi"/>
          <w:strike/>
          <w:sz w:val="22"/>
          <w:szCs w:val="22"/>
        </w:rPr>
        <w:t>MarketPlanet</w:t>
      </w:r>
      <w:proofErr w:type="spellEnd"/>
      <w:r w:rsidRPr="003103BB">
        <w:rPr>
          <w:rFonts w:asciiTheme="minorHAnsi" w:hAnsiTheme="minorHAnsi" w:cstheme="minorHAnsi"/>
          <w:strike/>
          <w:sz w:val="22"/>
          <w:szCs w:val="22"/>
        </w:rPr>
        <w:t xml:space="preserve"> </w:t>
      </w:r>
      <w:hyperlink r:id="rId17" w:history="1">
        <w:r w:rsidRPr="003103BB">
          <w:rPr>
            <w:rFonts w:asciiTheme="minorHAnsi" w:hAnsiTheme="minorHAnsi" w:cstheme="minorHAnsi"/>
            <w:strike/>
            <w:sz w:val="22"/>
            <w:szCs w:val="22"/>
          </w:rPr>
          <w:t xml:space="preserve"> </w:t>
        </w:r>
        <w:r w:rsidRPr="003103BB">
          <w:rPr>
            <w:rFonts w:asciiTheme="minorHAnsi" w:hAnsiTheme="minorHAnsi" w:cstheme="minorHAnsi"/>
            <w:strike/>
            <w:color w:val="4F81BD" w:themeColor="accent1"/>
            <w:u w:val="single"/>
          </w:rPr>
          <w:t>enea.ezamawiajacy.pl</w:t>
        </w:r>
      </w:hyperlink>
      <w:r w:rsidRPr="003103BB">
        <w:rPr>
          <w:rFonts w:asciiTheme="minorHAnsi" w:hAnsiTheme="minorHAnsi" w:cstheme="minorHAnsi"/>
          <w:b/>
          <w:strike/>
          <w:sz w:val="22"/>
          <w:szCs w:val="22"/>
        </w:rPr>
        <w:t>.</w:t>
      </w:r>
    </w:p>
    <w:p w14:paraId="37CC9C28" w14:textId="7494E6C1"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3.</w:t>
      </w:r>
      <w:r w:rsidRPr="003103BB">
        <w:rPr>
          <w:rFonts w:asciiTheme="minorHAnsi" w:hAnsiTheme="minorHAnsi" w:cstheme="minorHAnsi"/>
          <w:strike/>
          <w:sz w:val="22"/>
          <w:szCs w:val="22"/>
        </w:rPr>
        <w:tab/>
        <w:t xml:space="preserve">Osoba składająca w imieniu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 xml:space="preserve">awcy postąpienia w toku aukcji elektronicznej powinna posiadać odpowiednie pisemne pełnomocnictwo do tych czynności, udzielone zgodnie z zasadami reprezentacji obowiązującymi </w:t>
      </w:r>
      <w:r w:rsidR="00CF19FA" w:rsidRPr="003103BB">
        <w:rPr>
          <w:rFonts w:asciiTheme="minorHAnsi" w:hAnsiTheme="minorHAnsi" w:cstheme="minorHAnsi"/>
          <w:strike/>
          <w:sz w:val="22"/>
          <w:szCs w:val="22"/>
        </w:rPr>
        <w:t>Dosta</w:t>
      </w:r>
      <w:r w:rsidRPr="003103BB">
        <w:rPr>
          <w:rFonts w:asciiTheme="minorHAnsi" w:hAnsiTheme="minorHAnsi" w:cstheme="minorHAnsi"/>
          <w:strike/>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F8F7DA1" w14:textId="77777777"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4.</w:t>
      </w:r>
      <w:r w:rsidRPr="003103BB">
        <w:rPr>
          <w:rFonts w:asciiTheme="minorHAnsi" w:hAnsiTheme="minorHAnsi" w:cstheme="minorHAnsi"/>
          <w:strike/>
          <w:sz w:val="22"/>
          <w:szCs w:val="22"/>
        </w:rPr>
        <w:tab/>
        <w:t xml:space="preserve">Kryteriami oceny ofert jest Cena ofertowa </w:t>
      </w:r>
      <w:r w:rsidRPr="003103BB">
        <w:rPr>
          <w:rFonts w:asciiTheme="minorHAnsi" w:hAnsiTheme="minorHAnsi" w:cstheme="minorHAnsi"/>
          <w:b/>
          <w:strike/>
          <w:sz w:val="22"/>
          <w:szCs w:val="22"/>
          <w:u w:val="single"/>
        </w:rPr>
        <w:t>netto</w:t>
      </w:r>
    </w:p>
    <w:p w14:paraId="7ED34DD2" w14:textId="007FCD1D"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 xml:space="preserve">5. Zamawiający przewiduje przeprowadzenie aukcji jednoetapowej, w trakcie której </w:t>
      </w:r>
      <w:r w:rsidR="00CF19FA" w:rsidRPr="003103BB">
        <w:rPr>
          <w:rFonts w:asciiTheme="minorHAnsi" w:hAnsiTheme="minorHAnsi" w:cstheme="minorHAnsi"/>
          <w:strike/>
          <w:sz w:val="22"/>
          <w:szCs w:val="22"/>
        </w:rPr>
        <w:t>Dosta</w:t>
      </w:r>
      <w:r w:rsidRPr="003103BB">
        <w:rPr>
          <w:rFonts w:asciiTheme="minorHAnsi" w:hAnsiTheme="minorHAnsi" w:cstheme="minorHAnsi"/>
          <w:strike/>
          <w:sz w:val="22"/>
          <w:szCs w:val="22"/>
        </w:rPr>
        <w:t xml:space="preserve">wcy będą uprawnieni do udzielania kolejnych postąpień. Podstawowy Czas Trwania Aukcji Elektronicznej to 30 minut od momentu jej otwarcia po warunkiem, że w ciągu ostatnich </w:t>
      </w:r>
      <w:r w:rsidR="008706F6" w:rsidRPr="003103BB">
        <w:rPr>
          <w:rFonts w:asciiTheme="minorHAnsi" w:hAnsiTheme="minorHAnsi" w:cstheme="minorHAnsi"/>
          <w:strike/>
          <w:sz w:val="22"/>
          <w:szCs w:val="22"/>
        </w:rPr>
        <w:t>3</w:t>
      </w:r>
      <w:r w:rsidRPr="003103BB">
        <w:rPr>
          <w:rFonts w:asciiTheme="minorHAnsi" w:hAnsiTheme="minorHAnsi" w:cstheme="minorHAnsi"/>
          <w:strike/>
          <w:sz w:val="22"/>
          <w:szCs w:val="22"/>
        </w:rPr>
        <w:t xml:space="preserve"> minut trwania aukcji nie nastąpi nowe postąpienie. W przypadku, gdy którykolwiek z </w:t>
      </w:r>
      <w:r w:rsidR="00CF19FA" w:rsidRPr="003103BB">
        <w:rPr>
          <w:rFonts w:asciiTheme="minorHAnsi" w:hAnsiTheme="minorHAnsi" w:cstheme="minorHAnsi"/>
          <w:strike/>
          <w:sz w:val="22"/>
          <w:szCs w:val="22"/>
        </w:rPr>
        <w:t>Dosta</w:t>
      </w:r>
      <w:r w:rsidRPr="003103BB">
        <w:rPr>
          <w:rFonts w:asciiTheme="minorHAnsi" w:hAnsiTheme="minorHAnsi" w:cstheme="minorHAnsi"/>
          <w:strike/>
          <w:sz w:val="22"/>
          <w:szCs w:val="22"/>
        </w:rPr>
        <w:t xml:space="preserve">wców dokona postąpienia w czasie ostatnich </w:t>
      </w:r>
      <w:r w:rsidR="008706F6" w:rsidRPr="003103BB">
        <w:rPr>
          <w:rFonts w:asciiTheme="minorHAnsi" w:hAnsiTheme="minorHAnsi" w:cstheme="minorHAnsi"/>
          <w:strike/>
          <w:sz w:val="22"/>
          <w:szCs w:val="22"/>
        </w:rPr>
        <w:t>3</w:t>
      </w:r>
      <w:r w:rsidRPr="003103BB">
        <w:rPr>
          <w:rFonts w:asciiTheme="minorHAnsi" w:hAnsiTheme="minorHAnsi" w:cstheme="minorHAnsi"/>
          <w:strike/>
          <w:sz w:val="22"/>
          <w:szCs w:val="22"/>
        </w:rPr>
        <w:t xml:space="preserve"> minut trwania aukcji, to Zamawiający przewiduje dogrywkę ( </w:t>
      </w:r>
      <w:r w:rsidR="008706F6" w:rsidRPr="003103BB">
        <w:rPr>
          <w:rFonts w:asciiTheme="minorHAnsi" w:hAnsiTheme="minorHAnsi" w:cstheme="minorHAnsi"/>
          <w:i/>
          <w:strike/>
          <w:sz w:val="22"/>
          <w:szCs w:val="22"/>
          <w:u w:val="single"/>
        </w:rPr>
        <w:t>3</w:t>
      </w:r>
      <w:r w:rsidRPr="003103BB">
        <w:rPr>
          <w:rFonts w:asciiTheme="minorHAnsi" w:hAnsiTheme="minorHAnsi" w:cstheme="minorHAnsi"/>
          <w:i/>
          <w:strike/>
          <w:sz w:val="22"/>
          <w:szCs w:val="22"/>
          <w:u w:val="single"/>
        </w:rPr>
        <w:t xml:space="preserve"> minut liczoną od chwili</w:t>
      </w:r>
      <w:r w:rsidRPr="003103BB">
        <w:rPr>
          <w:rFonts w:asciiTheme="minorHAnsi" w:hAnsiTheme="minorHAnsi" w:cstheme="minorHAnsi"/>
          <w:strike/>
          <w:sz w:val="22"/>
          <w:szCs w:val="22"/>
        </w:rPr>
        <w:t xml:space="preserve"> [</w:t>
      </w:r>
      <w:proofErr w:type="spellStart"/>
      <w:r w:rsidRPr="003103BB">
        <w:rPr>
          <w:rFonts w:asciiTheme="minorHAnsi" w:hAnsiTheme="minorHAnsi" w:cstheme="minorHAnsi"/>
          <w:strike/>
          <w:color w:val="4BACC6" w:themeColor="accent5"/>
          <w:sz w:val="22"/>
          <w:szCs w:val="22"/>
          <w:u w:val="single"/>
        </w:rPr>
        <w:t>hh:mm:ss</w:t>
      </w:r>
      <w:proofErr w:type="spellEnd"/>
      <w:r w:rsidRPr="003103BB">
        <w:rPr>
          <w:rFonts w:asciiTheme="minorHAnsi" w:hAnsiTheme="minorHAnsi" w:cstheme="minorHAnsi"/>
          <w:strike/>
          <w:sz w:val="22"/>
          <w:szCs w:val="22"/>
        </w:rPr>
        <w:t xml:space="preserve">] </w:t>
      </w:r>
      <w:r w:rsidRPr="003103BB">
        <w:rPr>
          <w:rFonts w:asciiTheme="minorHAnsi" w:hAnsiTheme="minorHAnsi" w:cstheme="minorHAnsi"/>
          <w:i/>
          <w:strike/>
          <w:sz w:val="22"/>
          <w:szCs w:val="22"/>
          <w:u w:val="single"/>
        </w:rPr>
        <w:t>ostatniego postąpienia</w:t>
      </w:r>
      <w:r w:rsidRPr="003103BB">
        <w:rPr>
          <w:rFonts w:asciiTheme="minorHAnsi" w:hAnsiTheme="minorHAnsi" w:cstheme="minorHAnsi"/>
          <w:strike/>
          <w:sz w:val="22"/>
          <w:szCs w:val="22"/>
        </w:rPr>
        <w:t xml:space="preserve">)  W dogrywce będą mogli wziąć udział wszyscy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 xml:space="preserve">awcy </w:t>
      </w:r>
      <w:r w:rsidRPr="003103BB">
        <w:rPr>
          <w:rFonts w:asciiTheme="minorHAnsi" w:hAnsiTheme="minorHAnsi" w:cstheme="minorHAnsi"/>
          <w:b/>
          <w:bCs/>
          <w:strike/>
          <w:sz w:val="22"/>
          <w:szCs w:val="22"/>
        </w:rPr>
        <w:t xml:space="preserve">zaproszeni do aukcji elektronicznej, w tym </w:t>
      </w:r>
      <w:r w:rsidR="00CF19FA" w:rsidRPr="003103BB">
        <w:rPr>
          <w:rFonts w:asciiTheme="minorHAnsi" w:hAnsiTheme="minorHAnsi" w:cstheme="minorHAnsi"/>
          <w:b/>
          <w:bCs/>
          <w:strike/>
          <w:sz w:val="22"/>
          <w:szCs w:val="22"/>
        </w:rPr>
        <w:t>Dost</w:t>
      </w:r>
      <w:r w:rsidRPr="003103BB">
        <w:rPr>
          <w:rFonts w:asciiTheme="minorHAnsi" w:hAnsiTheme="minorHAnsi" w:cstheme="minorHAnsi"/>
          <w:b/>
          <w:bCs/>
          <w:strike/>
          <w:sz w:val="22"/>
          <w:szCs w:val="22"/>
        </w:rPr>
        <w:t xml:space="preserve">awcy, </w:t>
      </w:r>
      <w:r w:rsidRPr="003103BB">
        <w:rPr>
          <w:rFonts w:asciiTheme="minorHAnsi" w:hAnsiTheme="minorHAnsi" w:cstheme="minorHAnsi"/>
          <w:b/>
          <w:bCs/>
          <w:strike/>
          <w:sz w:val="22"/>
          <w:szCs w:val="22"/>
        </w:rPr>
        <w:lastRenderedPageBreak/>
        <w:t xml:space="preserve">którzy nie złożyli </w:t>
      </w:r>
      <w:r w:rsidRPr="003103BB">
        <w:rPr>
          <w:rFonts w:asciiTheme="minorHAnsi" w:hAnsiTheme="minorHAnsi" w:cstheme="minorHAnsi"/>
          <w:strike/>
          <w:sz w:val="22"/>
          <w:szCs w:val="22"/>
        </w:rPr>
        <w:t xml:space="preserve">postąpienia w trakcie Podstawowego Czasu Trwania Aukcji Elektronicznej. Aukcja zostanie zamknięta </w:t>
      </w:r>
      <w:r w:rsidR="008706F6" w:rsidRPr="003103BB">
        <w:rPr>
          <w:rFonts w:asciiTheme="minorHAnsi" w:hAnsiTheme="minorHAnsi" w:cstheme="minorHAnsi"/>
          <w:strike/>
          <w:sz w:val="22"/>
          <w:szCs w:val="22"/>
        </w:rPr>
        <w:t>3</w:t>
      </w:r>
      <w:r w:rsidRPr="003103BB">
        <w:rPr>
          <w:rFonts w:asciiTheme="minorHAnsi" w:hAnsiTheme="minorHAnsi" w:cstheme="minorHAnsi"/>
          <w:strike/>
          <w:sz w:val="22"/>
          <w:szCs w:val="22"/>
        </w:rPr>
        <w:t xml:space="preserve"> minut</w:t>
      </w:r>
      <w:r w:rsidR="008706F6" w:rsidRPr="003103BB">
        <w:rPr>
          <w:rFonts w:asciiTheme="minorHAnsi" w:hAnsiTheme="minorHAnsi" w:cstheme="minorHAnsi"/>
          <w:strike/>
          <w:sz w:val="22"/>
          <w:szCs w:val="22"/>
        </w:rPr>
        <w:t>y</w:t>
      </w:r>
      <w:r w:rsidRPr="003103BB">
        <w:rPr>
          <w:rFonts w:asciiTheme="minorHAnsi" w:hAnsiTheme="minorHAnsi" w:cstheme="minorHAnsi"/>
          <w:strike/>
          <w:sz w:val="22"/>
          <w:szCs w:val="22"/>
        </w:rPr>
        <w:t xml:space="preserve"> od chwili złożenia ostatniego postąpienia, jednak nie wcześniej niż 30 min od rozpoczęcia aukcji.</w:t>
      </w:r>
    </w:p>
    <w:p w14:paraId="0B5D644F" w14:textId="77777777"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3103BB"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 xml:space="preserve">7. Oferty składne przez Wykonawców podlegają automatycznej klasyfikacji na podstawie kryteriów oceny ofert. </w:t>
      </w:r>
      <w:r w:rsidR="00CF19FA" w:rsidRPr="003103BB">
        <w:rPr>
          <w:rFonts w:asciiTheme="minorHAnsi" w:hAnsiTheme="minorHAnsi" w:cstheme="minorHAnsi"/>
          <w:strike/>
          <w:sz w:val="22"/>
          <w:szCs w:val="22"/>
        </w:rPr>
        <w:t>Dosta</w:t>
      </w:r>
      <w:r w:rsidRPr="003103BB">
        <w:rPr>
          <w:rFonts w:asciiTheme="minorHAnsi" w:hAnsiTheme="minorHAnsi" w:cstheme="minorHAnsi"/>
          <w:strike/>
          <w:sz w:val="22"/>
          <w:szCs w:val="22"/>
        </w:rPr>
        <w:t>wca nie będzie miał możliwości podwyższenia uprzednio zaproponowanej przez siebie ceny ofertowej.</w:t>
      </w:r>
    </w:p>
    <w:p w14:paraId="1198C1EC" w14:textId="77777777"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9. Za najkorzystniejszą Zamawiający uzna ofertę z najwyższą punktacją ustaloną zgodnie z  warunkami Zamówienia</w:t>
      </w:r>
    </w:p>
    <w:p w14:paraId="33BFE7D3" w14:textId="27E95F6D" w:rsidR="00DD462A" w:rsidRPr="003103BB"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3103BB">
        <w:rPr>
          <w:rFonts w:asciiTheme="minorHAnsi" w:hAnsiTheme="minorHAnsi" w:cstheme="minorHAnsi"/>
          <w:strike/>
          <w:sz w:val="22"/>
          <w:szCs w:val="22"/>
        </w:rPr>
        <w:t>MarketPlanet</w:t>
      </w:r>
      <w:proofErr w:type="spellEnd"/>
      <w:r w:rsidRPr="003103BB">
        <w:rPr>
          <w:rFonts w:asciiTheme="minorHAnsi" w:hAnsiTheme="minorHAnsi" w:cstheme="minorHAnsi"/>
          <w:strike/>
          <w:sz w:val="22"/>
          <w:szCs w:val="22"/>
        </w:rPr>
        <w:t xml:space="preserve"> termin usunięcia awarii i powiadomi o tym drogą elektroniczną osoby odpowiedzialne ze strony </w:t>
      </w:r>
      <w:r w:rsidR="00CF19FA" w:rsidRPr="003103BB">
        <w:rPr>
          <w:rFonts w:asciiTheme="minorHAnsi" w:hAnsiTheme="minorHAnsi" w:cstheme="minorHAnsi"/>
          <w:strike/>
          <w:sz w:val="22"/>
          <w:szCs w:val="22"/>
        </w:rPr>
        <w:t>Dostaw</w:t>
      </w:r>
      <w:r w:rsidRPr="003103BB">
        <w:rPr>
          <w:rFonts w:asciiTheme="minorHAnsi" w:hAnsiTheme="minorHAnsi" w:cstheme="minorHAnsi"/>
          <w:strike/>
          <w:sz w:val="22"/>
          <w:szCs w:val="22"/>
        </w:rPr>
        <w:t xml:space="preserve">cy za kontakty z Zamawiającym we wszelkich kwestiach związanych z niniejszym postępowaniem, oraz osoby uprawnione do składania i podpisywania w toku aukcji elektronicznej postąpień w imieniu </w:t>
      </w:r>
      <w:r w:rsidR="00CF19FA" w:rsidRPr="003103BB">
        <w:rPr>
          <w:rFonts w:asciiTheme="minorHAnsi" w:hAnsiTheme="minorHAnsi" w:cstheme="minorHAnsi"/>
          <w:strike/>
          <w:sz w:val="22"/>
          <w:szCs w:val="22"/>
        </w:rPr>
        <w:t>Dosta</w:t>
      </w:r>
      <w:r w:rsidRPr="003103BB">
        <w:rPr>
          <w:rFonts w:asciiTheme="minorHAnsi" w:hAnsiTheme="minorHAnsi" w:cstheme="minorHAnsi"/>
          <w:strike/>
          <w:sz w:val="22"/>
          <w:szCs w:val="22"/>
        </w:rPr>
        <w:t xml:space="preserve">wcy, wskazane w ofercie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 xml:space="preserve">awcy, wskazane w ofercie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awcy złożonej na formularzu stanowiącym Załącznik nr 1 do Części I OGŁOSZENIA</w:t>
      </w:r>
    </w:p>
    <w:p w14:paraId="642D667D" w14:textId="3EFE97FD" w:rsidR="00DD462A" w:rsidRPr="003103BB" w:rsidRDefault="00DD462A" w:rsidP="00DD462A">
      <w:pPr>
        <w:tabs>
          <w:tab w:val="left" w:pos="3402"/>
        </w:tabs>
        <w:spacing w:line="304" w:lineRule="exact"/>
        <w:jc w:val="both"/>
        <w:rPr>
          <w:rFonts w:asciiTheme="minorHAnsi" w:hAnsiTheme="minorHAnsi" w:cstheme="minorHAnsi"/>
          <w:b/>
          <w:strike/>
          <w:sz w:val="22"/>
          <w:szCs w:val="22"/>
          <w:u w:val="single"/>
        </w:rPr>
      </w:pPr>
      <w:r w:rsidRPr="003103BB">
        <w:rPr>
          <w:rFonts w:asciiTheme="minorHAnsi" w:hAnsiTheme="minorHAnsi" w:cstheme="minorHAnsi"/>
          <w:b/>
          <w:strike/>
          <w:sz w:val="22"/>
          <w:szCs w:val="22"/>
          <w:u w:val="single"/>
        </w:rPr>
        <w:t xml:space="preserve">II. Wymagania dotyczące rejestracji i identyfikacji </w:t>
      </w:r>
      <w:r w:rsidR="00CF19FA" w:rsidRPr="003103BB">
        <w:rPr>
          <w:rFonts w:asciiTheme="minorHAnsi" w:hAnsiTheme="minorHAnsi" w:cstheme="minorHAnsi"/>
          <w:b/>
          <w:strike/>
          <w:sz w:val="22"/>
          <w:szCs w:val="22"/>
          <w:u w:val="single"/>
        </w:rPr>
        <w:t>Dost</w:t>
      </w:r>
      <w:r w:rsidRPr="003103BB">
        <w:rPr>
          <w:rFonts w:asciiTheme="minorHAnsi" w:hAnsiTheme="minorHAnsi" w:cstheme="minorHAnsi"/>
          <w:b/>
          <w:strike/>
          <w:sz w:val="22"/>
          <w:szCs w:val="22"/>
          <w:u w:val="single"/>
        </w:rPr>
        <w:t xml:space="preserve">awców </w:t>
      </w:r>
    </w:p>
    <w:p w14:paraId="3CC1A546" w14:textId="48199203"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 xml:space="preserve">1.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awcy, których oferty nie podlegają odrzuceniu zostaną dopuszczeni do aukcji</w:t>
      </w:r>
    </w:p>
    <w:p w14:paraId="6BEE3C6D" w14:textId="6903223B"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 xml:space="preserve">2.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 xml:space="preserve">awcy chcący wziąć udział w aukcji elektronicznej (którym Zamawiający przekazał zaproszenie do udziału w aukcji elektronicznej) muszą się zalogować na Platformie aukcyjnej </w:t>
      </w:r>
      <w:r w:rsidRPr="003103BB">
        <w:rPr>
          <w:rFonts w:asciiTheme="minorHAnsi" w:hAnsiTheme="minorHAnsi" w:cstheme="minorHAnsi"/>
          <w:strike/>
          <w:color w:val="4F81BD" w:themeColor="accent1"/>
          <w:u w:val="single"/>
        </w:rPr>
        <w:t>https://oneplace.marketplanet.pl/poczatek</w:t>
      </w:r>
      <w:r w:rsidRPr="003103BB">
        <w:rPr>
          <w:rFonts w:asciiTheme="minorHAnsi" w:hAnsiTheme="minorHAnsi" w:cstheme="minorHAnsi"/>
          <w:strike/>
          <w:sz w:val="22"/>
          <w:szCs w:val="22"/>
        </w:rPr>
        <w:t xml:space="preserve">.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 xml:space="preserve">awca zobowiązany jest do zapoznania się z instrukcją aukcji elektronicznej znajdującą się na Platformie </w:t>
      </w:r>
      <w:proofErr w:type="spellStart"/>
      <w:r w:rsidRPr="003103BB">
        <w:rPr>
          <w:rFonts w:asciiTheme="minorHAnsi" w:hAnsiTheme="minorHAnsi" w:cstheme="minorHAnsi"/>
          <w:strike/>
          <w:sz w:val="22"/>
          <w:szCs w:val="22"/>
        </w:rPr>
        <w:t>Marketplanet</w:t>
      </w:r>
      <w:proofErr w:type="spellEnd"/>
      <w:r w:rsidRPr="003103BB">
        <w:rPr>
          <w:rFonts w:asciiTheme="minorHAnsi" w:hAnsiTheme="minorHAnsi" w:cstheme="minorHAnsi"/>
          <w:strike/>
          <w:sz w:val="22"/>
          <w:szCs w:val="22"/>
        </w:rPr>
        <w:t xml:space="preserve"> w sekcji „Regulacje i procedury procesu zakupowego”</w:t>
      </w:r>
      <w:r w:rsidR="00525CEE" w:rsidRPr="003103BB">
        <w:rPr>
          <w:rFonts w:asciiTheme="minorHAnsi" w:hAnsiTheme="minorHAnsi" w:cstheme="minorHAnsi"/>
          <w:strike/>
          <w:sz w:val="22"/>
          <w:szCs w:val="22"/>
        </w:rPr>
        <w:t>.</w:t>
      </w:r>
    </w:p>
    <w:p w14:paraId="2D91252C" w14:textId="6A4612E1"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3.</w:t>
      </w:r>
      <w:r w:rsidRPr="003103BB">
        <w:rPr>
          <w:rFonts w:asciiTheme="minorHAnsi" w:hAnsiTheme="minorHAnsi" w:cstheme="minorHAnsi"/>
          <w:strike/>
          <w:sz w:val="22"/>
          <w:szCs w:val="22"/>
        </w:rPr>
        <w:tab/>
        <w:t xml:space="preserve">Przed przystąpieniem do aukcji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awcy przeprowadzają proces rejestracji.</w:t>
      </w:r>
    </w:p>
    <w:p w14:paraId="344BE153" w14:textId="77777777"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4.</w:t>
      </w:r>
      <w:r w:rsidRPr="003103BB">
        <w:rPr>
          <w:rFonts w:asciiTheme="minorHAnsi" w:hAnsiTheme="minorHAnsi" w:cstheme="minorHAnsi"/>
          <w:strike/>
          <w:sz w:val="22"/>
          <w:szCs w:val="22"/>
        </w:rPr>
        <w:tab/>
        <w:t>Dokonanie procesu rejestracji jest warunkiem koniecznym udziału w aukcji.</w:t>
      </w:r>
    </w:p>
    <w:p w14:paraId="5E100CE9" w14:textId="00407EAA"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5.</w:t>
      </w:r>
      <w:r w:rsidRPr="003103BB">
        <w:rPr>
          <w:rFonts w:asciiTheme="minorHAnsi" w:hAnsiTheme="minorHAnsi" w:cstheme="minorHAnsi"/>
          <w:strike/>
          <w:sz w:val="22"/>
          <w:szCs w:val="22"/>
        </w:rPr>
        <w:tab/>
        <w:t xml:space="preserve">Fakt otrzymania drogą elektroniczną zaproszeń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awcy potwierdzają Zamawiającemu niezwłocznie niezależnie od zamiaru udziału w aukcji.</w:t>
      </w:r>
    </w:p>
    <w:p w14:paraId="28CC25BB" w14:textId="12E7E752"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 xml:space="preserve">6. Zamawiający zakłada przeprowadzenie próbnej aukcji elektronicznej. Udział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 xml:space="preserve">awców w próbnej aukcji elektronicznej nie jest obowiązkowy. Zamawiający zaprosi </w:t>
      </w:r>
      <w:r w:rsidR="00CF19FA" w:rsidRPr="003103BB">
        <w:rPr>
          <w:rFonts w:asciiTheme="minorHAnsi" w:hAnsiTheme="minorHAnsi" w:cstheme="minorHAnsi"/>
          <w:strike/>
          <w:sz w:val="22"/>
          <w:szCs w:val="22"/>
        </w:rPr>
        <w:t>Dosta</w:t>
      </w:r>
      <w:r w:rsidRPr="003103BB">
        <w:rPr>
          <w:rFonts w:asciiTheme="minorHAnsi" w:hAnsiTheme="minorHAnsi" w:cstheme="minorHAnsi"/>
          <w:strike/>
          <w:sz w:val="22"/>
          <w:szCs w:val="22"/>
        </w:rPr>
        <w:t xml:space="preserve">wców spełniających warunki ustawowe do wzięcia udziału w próbnej aukcji elektronicznej za pośrednictwem e-maila podanego przez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awców w Formularzu OFERTA. W przypadku nie wzięcia w niej udziału, Zamawiający nie ponosi odpowiedzialności z</w:t>
      </w:r>
      <w:r w:rsidR="00525CEE" w:rsidRPr="003103BB">
        <w:rPr>
          <w:rFonts w:asciiTheme="minorHAnsi" w:hAnsiTheme="minorHAnsi" w:cstheme="minorHAnsi"/>
          <w:strike/>
          <w:sz w:val="22"/>
          <w:szCs w:val="22"/>
        </w:rPr>
        <w:t> </w:t>
      </w:r>
      <w:r w:rsidRPr="003103BB">
        <w:rPr>
          <w:rFonts w:asciiTheme="minorHAnsi" w:hAnsiTheme="minorHAnsi" w:cstheme="minorHAnsi"/>
          <w:strike/>
          <w:sz w:val="22"/>
          <w:szCs w:val="22"/>
        </w:rPr>
        <w:t xml:space="preserve">tytułu jakichkolwiek problemów, utrudnień, awarii, które uniemożliwiałyby lub utrudniały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awcy wzięcie udziału w aukcji.</w:t>
      </w:r>
    </w:p>
    <w:p w14:paraId="3AD03DAB" w14:textId="55EB15FC"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lastRenderedPageBreak/>
        <w:t xml:space="preserve">7. Zaproszenia do udziału w aukcji elektronicznej, zostaną przekazane </w:t>
      </w:r>
      <w:r w:rsidR="00CF19FA" w:rsidRPr="003103BB">
        <w:rPr>
          <w:rFonts w:asciiTheme="minorHAnsi" w:hAnsiTheme="minorHAnsi" w:cstheme="minorHAnsi"/>
          <w:strike/>
          <w:sz w:val="22"/>
          <w:szCs w:val="22"/>
        </w:rPr>
        <w:t>Dosta</w:t>
      </w:r>
      <w:r w:rsidRPr="003103BB">
        <w:rPr>
          <w:rFonts w:asciiTheme="minorHAnsi" w:hAnsiTheme="minorHAnsi" w:cstheme="minorHAnsi"/>
          <w:strike/>
          <w:sz w:val="22"/>
          <w:szCs w:val="22"/>
        </w:rPr>
        <w:t xml:space="preserve">wcom przez Zamawiającego drogą elektroniczną, na adres e-mail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 xml:space="preserve">awcy, wskazany w ofercie (w formularzu „Oferta”) </w:t>
      </w:r>
    </w:p>
    <w:p w14:paraId="61DA8E94" w14:textId="36B756F7" w:rsidR="00DD462A" w:rsidRPr="003103BB"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3103BB">
        <w:rPr>
          <w:rFonts w:asciiTheme="minorHAnsi" w:hAnsiTheme="minorHAnsi" w:cstheme="minorHAnsi"/>
          <w:strike/>
          <w:sz w:val="22"/>
          <w:szCs w:val="22"/>
        </w:rPr>
        <w:t xml:space="preserve">8. Fakt otrzymania drogą elektroniczną zaproszeń </w:t>
      </w:r>
      <w:r w:rsidR="00CF19FA" w:rsidRPr="003103BB">
        <w:rPr>
          <w:rFonts w:asciiTheme="minorHAnsi" w:hAnsiTheme="minorHAnsi" w:cstheme="minorHAnsi"/>
          <w:strike/>
          <w:sz w:val="22"/>
          <w:szCs w:val="22"/>
        </w:rPr>
        <w:t>Dost</w:t>
      </w:r>
      <w:r w:rsidRPr="003103BB">
        <w:rPr>
          <w:rFonts w:asciiTheme="minorHAnsi" w:hAnsiTheme="minorHAnsi" w:cstheme="minorHAnsi"/>
          <w:strike/>
          <w:sz w:val="22"/>
          <w:szCs w:val="22"/>
        </w:rPr>
        <w:t xml:space="preserve">awcy potwierdzają Zamawiającemu niezwłocznie na adres e-mail: </w:t>
      </w:r>
      <w:hyperlink r:id="rId18" w:history="1">
        <w:r w:rsidR="00663D1F" w:rsidRPr="003103BB">
          <w:rPr>
            <w:rStyle w:val="Hipercze"/>
            <w:rFonts w:asciiTheme="minorHAnsi" w:hAnsiTheme="minorHAnsi" w:cstheme="minorHAnsi"/>
            <w:strike/>
            <w:sz w:val="22"/>
            <w:szCs w:val="22"/>
          </w:rPr>
          <w:t>kamil.szymczak@enea.pl.</w:t>
        </w:r>
      </w:hyperlink>
      <w:r w:rsidRPr="003103BB">
        <w:rPr>
          <w:rFonts w:asciiTheme="minorHAnsi" w:hAnsiTheme="minorHAnsi" w:cstheme="minorHAnsi"/>
          <w:strike/>
          <w:sz w:val="22"/>
          <w:szCs w:val="22"/>
        </w:rPr>
        <w:t xml:space="preserve"> oraz </w:t>
      </w:r>
      <w:hyperlink r:id="rId19" w:history="1">
        <w:r w:rsidRPr="003103BB">
          <w:rPr>
            <w:rFonts w:asciiTheme="minorHAnsi" w:hAnsiTheme="minorHAnsi" w:cstheme="minorHAnsi"/>
            <w:strike/>
            <w:color w:val="0000FF"/>
            <w:sz w:val="22"/>
            <w:szCs w:val="22"/>
            <w:u w:val="single"/>
          </w:rPr>
          <w:t>janusz.pietrzyk@enea.pl</w:t>
        </w:r>
      </w:hyperlink>
      <w:r w:rsidRPr="003103BB">
        <w:rPr>
          <w:rFonts w:asciiTheme="minorHAnsi" w:hAnsiTheme="minorHAnsi" w:cstheme="minorHAnsi"/>
          <w:strike/>
          <w:color w:val="4F81BD" w:themeColor="accent1"/>
          <w:sz w:val="22"/>
          <w:szCs w:val="22"/>
          <w:u w:val="single"/>
        </w:rPr>
        <w:t xml:space="preserve"> </w:t>
      </w:r>
      <w:r w:rsidRPr="003103BB">
        <w:rPr>
          <w:rFonts w:asciiTheme="minorHAnsi" w:hAnsiTheme="minorHAnsi" w:cstheme="minorHAnsi"/>
          <w:strike/>
          <w:sz w:val="22"/>
          <w:szCs w:val="22"/>
        </w:rPr>
        <w:t xml:space="preserve">, niezależnie od ich zamiaru wzięcia udziału w aukcji. </w:t>
      </w:r>
    </w:p>
    <w:p w14:paraId="189CAC38" w14:textId="77777777" w:rsidR="00DD462A" w:rsidRPr="003103BB" w:rsidRDefault="00DD462A" w:rsidP="00DD462A">
      <w:pPr>
        <w:tabs>
          <w:tab w:val="left" w:pos="3402"/>
        </w:tabs>
        <w:spacing w:line="304" w:lineRule="exact"/>
        <w:jc w:val="both"/>
        <w:rPr>
          <w:rFonts w:asciiTheme="minorHAnsi" w:hAnsiTheme="minorHAnsi" w:cstheme="minorHAnsi"/>
          <w:b/>
          <w:strike/>
          <w:sz w:val="22"/>
          <w:szCs w:val="22"/>
          <w:u w:val="single"/>
        </w:rPr>
      </w:pPr>
      <w:r w:rsidRPr="003103BB">
        <w:rPr>
          <w:rFonts w:asciiTheme="minorHAnsi" w:hAnsiTheme="minorHAnsi" w:cstheme="minorHAnsi"/>
          <w:b/>
          <w:strike/>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3103BB" w:rsidRDefault="00DD462A" w:rsidP="00D81540">
      <w:pPr>
        <w:numPr>
          <w:ilvl w:val="0"/>
          <w:numId w:val="51"/>
        </w:numPr>
        <w:tabs>
          <w:tab w:val="left" w:pos="3402"/>
        </w:tabs>
        <w:spacing w:line="304" w:lineRule="exact"/>
        <w:jc w:val="both"/>
        <w:rPr>
          <w:rFonts w:asciiTheme="minorHAnsi" w:eastAsia="Calibri" w:hAnsiTheme="minorHAnsi" w:cstheme="minorHAnsi"/>
          <w:strike/>
          <w:sz w:val="22"/>
          <w:szCs w:val="22"/>
          <w:lang w:eastAsia="en-US"/>
        </w:rPr>
      </w:pPr>
      <w:r w:rsidRPr="003103BB">
        <w:rPr>
          <w:rFonts w:asciiTheme="minorHAnsi" w:eastAsia="Calibri" w:hAnsiTheme="minorHAnsi" w:cstheme="minorHAnsi"/>
          <w:strike/>
          <w:sz w:val="22"/>
          <w:szCs w:val="22"/>
          <w:lang w:eastAsia="en-US"/>
        </w:rPr>
        <w:t>Zamawiający określa niezbędne wymagania sprzętowo- aplikacyjne umożliwiające pracę na Platformie Zakupowej tj.:</w:t>
      </w:r>
    </w:p>
    <w:p w14:paraId="666F6340" w14:textId="77777777" w:rsidR="00DD462A" w:rsidRPr="003103BB" w:rsidRDefault="00DD462A" w:rsidP="00D81540">
      <w:pPr>
        <w:numPr>
          <w:ilvl w:val="1"/>
          <w:numId w:val="51"/>
        </w:numPr>
        <w:tabs>
          <w:tab w:val="left" w:pos="3402"/>
        </w:tabs>
        <w:spacing w:line="304" w:lineRule="exact"/>
        <w:jc w:val="both"/>
        <w:rPr>
          <w:rFonts w:asciiTheme="minorHAnsi" w:eastAsia="Calibri" w:hAnsiTheme="minorHAnsi" w:cstheme="minorHAnsi"/>
          <w:strike/>
          <w:sz w:val="22"/>
          <w:szCs w:val="22"/>
          <w:lang w:eastAsia="en-US"/>
        </w:rPr>
      </w:pPr>
      <w:r w:rsidRPr="003103BB">
        <w:rPr>
          <w:rFonts w:asciiTheme="minorHAnsi" w:eastAsia="Calibri" w:hAnsiTheme="minorHAnsi" w:cstheme="minorHAnsi"/>
          <w:strike/>
          <w:sz w:val="22"/>
          <w:szCs w:val="22"/>
          <w:lang w:eastAsia="en-US"/>
        </w:rPr>
        <w:t xml:space="preserve">Stały dostęp do sieci Internet o gwarantowanej przepustowości nie mniejszej niż 512 </w:t>
      </w:r>
      <w:proofErr w:type="spellStart"/>
      <w:r w:rsidRPr="003103BB">
        <w:rPr>
          <w:rFonts w:asciiTheme="minorHAnsi" w:eastAsia="Calibri" w:hAnsiTheme="minorHAnsi" w:cstheme="minorHAnsi"/>
          <w:strike/>
          <w:sz w:val="22"/>
          <w:szCs w:val="22"/>
          <w:lang w:eastAsia="en-US"/>
        </w:rPr>
        <w:t>kb</w:t>
      </w:r>
      <w:proofErr w:type="spellEnd"/>
      <w:r w:rsidRPr="003103BB">
        <w:rPr>
          <w:rFonts w:asciiTheme="minorHAnsi" w:eastAsia="Calibri" w:hAnsiTheme="minorHAnsi" w:cstheme="minorHAnsi"/>
          <w:strike/>
          <w:sz w:val="22"/>
          <w:szCs w:val="22"/>
          <w:lang w:eastAsia="en-US"/>
        </w:rPr>
        <w:t>/s;</w:t>
      </w:r>
    </w:p>
    <w:p w14:paraId="5A3F7F2A" w14:textId="77777777" w:rsidR="00DD462A" w:rsidRPr="003103BB" w:rsidRDefault="00DD462A" w:rsidP="00D81540">
      <w:pPr>
        <w:numPr>
          <w:ilvl w:val="1"/>
          <w:numId w:val="51"/>
        </w:numPr>
        <w:tabs>
          <w:tab w:val="left" w:pos="3402"/>
        </w:tabs>
        <w:spacing w:line="304" w:lineRule="exact"/>
        <w:jc w:val="both"/>
        <w:rPr>
          <w:rFonts w:asciiTheme="minorHAnsi" w:eastAsia="Calibri" w:hAnsiTheme="minorHAnsi" w:cstheme="minorHAnsi"/>
          <w:strike/>
          <w:sz w:val="22"/>
          <w:szCs w:val="22"/>
          <w:lang w:eastAsia="en-US"/>
        </w:rPr>
      </w:pPr>
      <w:r w:rsidRPr="003103BB">
        <w:rPr>
          <w:rFonts w:asciiTheme="minorHAnsi" w:eastAsia="Calibri" w:hAnsiTheme="minorHAnsi" w:cstheme="minorHAnsi"/>
          <w:strike/>
          <w:sz w:val="22"/>
          <w:szCs w:val="22"/>
          <w:lang w:eastAsia="en-US"/>
        </w:rPr>
        <w:t>komputer PC/MAC z aktualnym systemem operacyjnym wspieranym przez producenta</w:t>
      </w:r>
    </w:p>
    <w:p w14:paraId="50FE6432" w14:textId="137BDF7F" w:rsidR="00DD462A" w:rsidRPr="003103BB" w:rsidRDefault="00DD462A" w:rsidP="00D81540">
      <w:pPr>
        <w:numPr>
          <w:ilvl w:val="1"/>
          <w:numId w:val="51"/>
        </w:numPr>
        <w:tabs>
          <w:tab w:val="left" w:pos="3402"/>
        </w:tabs>
        <w:spacing w:line="304" w:lineRule="exact"/>
        <w:jc w:val="both"/>
        <w:rPr>
          <w:rFonts w:asciiTheme="minorHAnsi" w:eastAsia="Calibri" w:hAnsiTheme="minorHAnsi" w:cstheme="minorHAnsi"/>
          <w:strike/>
          <w:sz w:val="22"/>
          <w:szCs w:val="22"/>
          <w:lang w:eastAsia="en-US"/>
        </w:rPr>
      </w:pPr>
      <w:r w:rsidRPr="003103BB">
        <w:rPr>
          <w:rFonts w:asciiTheme="minorHAnsi" w:eastAsia="Calibri" w:hAnsiTheme="minorHAnsi" w:cstheme="minorHAnsi"/>
          <w:strike/>
          <w:sz w:val="22"/>
          <w:szCs w:val="22"/>
          <w:lang w:eastAsia="en-US"/>
        </w:rPr>
        <w:t xml:space="preserve">Wybrana przeglądarka wspierana przez producenta: MS Internet Explorer, </w:t>
      </w:r>
      <w:proofErr w:type="spellStart"/>
      <w:r w:rsidRPr="003103BB">
        <w:rPr>
          <w:rFonts w:asciiTheme="minorHAnsi" w:eastAsia="Calibri" w:hAnsiTheme="minorHAnsi" w:cstheme="minorHAnsi"/>
          <w:strike/>
          <w:sz w:val="22"/>
          <w:szCs w:val="22"/>
          <w:lang w:eastAsia="en-US"/>
        </w:rPr>
        <w:t>Firefox</w:t>
      </w:r>
      <w:proofErr w:type="spellEnd"/>
      <w:r w:rsidRPr="003103BB">
        <w:rPr>
          <w:rFonts w:asciiTheme="minorHAnsi" w:eastAsia="Calibri" w:hAnsiTheme="minorHAnsi" w:cstheme="minorHAnsi"/>
          <w:strike/>
          <w:sz w:val="22"/>
          <w:szCs w:val="22"/>
          <w:lang w:eastAsia="en-US"/>
        </w:rPr>
        <w:t>, Google Chrome lub MS Edge</w:t>
      </w:r>
      <w:r w:rsidR="00525CEE" w:rsidRPr="003103BB">
        <w:rPr>
          <w:rFonts w:asciiTheme="minorHAnsi" w:eastAsia="Calibri" w:hAnsiTheme="minorHAnsi" w:cstheme="minorHAnsi"/>
          <w:strike/>
          <w:sz w:val="22"/>
          <w:szCs w:val="22"/>
          <w:lang w:eastAsia="en-US"/>
        </w:rPr>
        <w:t>.</w:t>
      </w:r>
    </w:p>
    <w:p w14:paraId="4A56A842" w14:textId="5BD50A7E" w:rsidR="00DD462A" w:rsidRPr="003103BB" w:rsidRDefault="00DD462A" w:rsidP="00D81540">
      <w:pPr>
        <w:numPr>
          <w:ilvl w:val="1"/>
          <w:numId w:val="51"/>
        </w:numPr>
        <w:tabs>
          <w:tab w:val="left" w:pos="3402"/>
        </w:tabs>
        <w:spacing w:line="304" w:lineRule="exact"/>
        <w:jc w:val="both"/>
        <w:rPr>
          <w:rFonts w:asciiTheme="minorHAnsi" w:eastAsia="Calibri" w:hAnsiTheme="minorHAnsi" w:cstheme="minorHAnsi"/>
          <w:strike/>
          <w:sz w:val="22"/>
          <w:szCs w:val="22"/>
          <w:lang w:eastAsia="en-US"/>
        </w:rPr>
      </w:pPr>
      <w:r w:rsidRPr="003103BB">
        <w:rPr>
          <w:rFonts w:asciiTheme="minorHAnsi" w:eastAsia="Calibri" w:hAnsiTheme="minorHAnsi" w:cstheme="minorHAnsi"/>
          <w:strike/>
          <w:sz w:val="22"/>
          <w:szCs w:val="22"/>
          <w:lang w:eastAsia="en-US"/>
        </w:rPr>
        <w:t xml:space="preserve">Zainstalowaną bezpłatną wersję oprogramowania Oracle JAVA w wersji co najmniej 1.8.0_202 lub użycie JAVA w wersji </w:t>
      </w:r>
      <w:proofErr w:type="spellStart"/>
      <w:r w:rsidRPr="003103BB">
        <w:rPr>
          <w:rFonts w:asciiTheme="minorHAnsi" w:eastAsia="Calibri" w:hAnsiTheme="minorHAnsi" w:cstheme="minorHAnsi"/>
          <w:strike/>
          <w:sz w:val="22"/>
          <w:szCs w:val="22"/>
          <w:lang w:eastAsia="en-US"/>
        </w:rPr>
        <w:t>OpenJDK</w:t>
      </w:r>
      <w:proofErr w:type="spellEnd"/>
      <w:r w:rsidRPr="003103BB">
        <w:rPr>
          <w:rFonts w:asciiTheme="minorHAnsi" w:eastAsia="Calibri" w:hAnsiTheme="minorHAnsi" w:cstheme="minorHAnsi"/>
          <w:strike/>
          <w:sz w:val="22"/>
          <w:szCs w:val="22"/>
          <w:lang w:eastAsia="en-US"/>
        </w:rPr>
        <w:t xml:space="preserve"> wydawanej na licencji GPL. Rekomendowaną wersją jest </w:t>
      </w:r>
      <w:proofErr w:type="spellStart"/>
      <w:r w:rsidRPr="003103BB">
        <w:rPr>
          <w:rFonts w:asciiTheme="minorHAnsi" w:eastAsia="Calibri" w:hAnsiTheme="minorHAnsi" w:cstheme="minorHAnsi"/>
          <w:strike/>
          <w:sz w:val="22"/>
          <w:szCs w:val="22"/>
          <w:lang w:eastAsia="en-US"/>
        </w:rPr>
        <w:t>AdoptOpenJDK</w:t>
      </w:r>
      <w:proofErr w:type="spellEnd"/>
      <w:r w:rsidRPr="003103BB">
        <w:rPr>
          <w:rFonts w:asciiTheme="minorHAnsi" w:eastAsia="Calibri" w:hAnsiTheme="minorHAnsi" w:cstheme="minorHAnsi"/>
          <w:strike/>
          <w:sz w:val="22"/>
          <w:szCs w:val="22"/>
          <w:lang w:eastAsia="en-US"/>
        </w:rPr>
        <w:t>, dostępną na stronie https://adoptopenjdk.net</w:t>
      </w:r>
      <w:r w:rsidR="00525CEE" w:rsidRPr="003103BB">
        <w:rPr>
          <w:rFonts w:asciiTheme="minorHAnsi" w:eastAsia="Calibri" w:hAnsiTheme="minorHAnsi" w:cstheme="minorHAnsi"/>
          <w:strike/>
          <w:sz w:val="22"/>
          <w:szCs w:val="22"/>
          <w:lang w:eastAsia="en-US"/>
        </w:rPr>
        <w:t>.</w:t>
      </w:r>
    </w:p>
    <w:p w14:paraId="7981BA80" w14:textId="77777777" w:rsidR="00DD462A" w:rsidRPr="003103BB" w:rsidRDefault="00DD462A" w:rsidP="00D81540">
      <w:pPr>
        <w:numPr>
          <w:ilvl w:val="1"/>
          <w:numId w:val="51"/>
        </w:numPr>
        <w:tabs>
          <w:tab w:val="left" w:pos="3402"/>
        </w:tabs>
        <w:spacing w:line="304" w:lineRule="exact"/>
        <w:jc w:val="both"/>
        <w:rPr>
          <w:rFonts w:asciiTheme="minorHAnsi" w:eastAsia="Calibri" w:hAnsiTheme="minorHAnsi" w:cstheme="minorHAnsi"/>
          <w:strike/>
          <w:sz w:val="22"/>
          <w:szCs w:val="22"/>
          <w:lang w:eastAsia="en-US"/>
        </w:rPr>
      </w:pPr>
      <w:r w:rsidRPr="003103BB">
        <w:rPr>
          <w:rFonts w:asciiTheme="minorHAnsi" w:eastAsia="Calibri" w:hAnsiTheme="minorHAnsi" w:cstheme="minorHAnsi"/>
          <w:strike/>
          <w:sz w:val="22"/>
          <w:szCs w:val="22"/>
          <w:lang w:eastAsia="en-US"/>
        </w:rPr>
        <w:t xml:space="preserve">Podłączenie do Internetu: min. 512 </w:t>
      </w:r>
      <w:proofErr w:type="spellStart"/>
      <w:r w:rsidRPr="003103BB">
        <w:rPr>
          <w:rFonts w:asciiTheme="minorHAnsi" w:eastAsia="Calibri" w:hAnsiTheme="minorHAnsi" w:cstheme="minorHAnsi"/>
          <w:strike/>
          <w:sz w:val="22"/>
          <w:szCs w:val="22"/>
          <w:lang w:eastAsia="en-US"/>
        </w:rPr>
        <w:t>Kb</w:t>
      </w:r>
      <w:proofErr w:type="spellEnd"/>
      <w:r w:rsidRPr="003103BB">
        <w:rPr>
          <w:rFonts w:asciiTheme="minorHAnsi" w:eastAsia="Calibri" w:hAnsiTheme="minorHAnsi" w:cstheme="minorHAnsi"/>
          <w:strike/>
          <w:sz w:val="22"/>
          <w:szCs w:val="22"/>
          <w:lang w:eastAsia="en-US"/>
        </w:rPr>
        <w:t>/s na komputer (zalecane szerokopasmowe łącze internetowe);</w:t>
      </w:r>
    </w:p>
    <w:p w14:paraId="00DCA821" w14:textId="77777777" w:rsidR="00DD462A" w:rsidRPr="003103BB" w:rsidRDefault="00DD462A" w:rsidP="00D81540">
      <w:pPr>
        <w:numPr>
          <w:ilvl w:val="1"/>
          <w:numId w:val="51"/>
        </w:numPr>
        <w:tabs>
          <w:tab w:val="left" w:pos="3402"/>
        </w:tabs>
        <w:spacing w:line="304" w:lineRule="exact"/>
        <w:jc w:val="both"/>
        <w:rPr>
          <w:rFonts w:asciiTheme="minorHAnsi" w:eastAsia="Calibri" w:hAnsiTheme="minorHAnsi" w:cstheme="minorHAnsi"/>
          <w:strike/>
          <w:sz w:val="22"/>
          <w:szCs w:val="22"/>
          <w:lang w:eastAsia="en-US"/>
        </w:rPr>
      </w:pPr>
      <w:r w:rsidRPr="003103BB">
        <w:rPr>
          <w:rFonts w:asciiTheme="minorHAnsi" w:eastAsia="Calibri" w:hAnsiTheme="minorHAnsi" w:cstheme="minorHAnsi"/>
          <w:strike/>
          <w:sz w:val="22"/>
          <w:szCs w:val="22"/>
          <w:lang w:eastAsia="en-US"/>
        </w:rPr>
        <w:t>Zamawiający określa niezbędne wymagania sprzętowo-aplikacyjne umożliwiające prawidłowe złożenie kwalifikowanego podpisu elektronicznego:</w:t>
      </w:r>
    </w:p>
    <w:p w14:paraId="2C2AB58F" w14:textId="77777777" w:rsidR="00DD462A" w:rsidRPr="003103BB" w:rsidRDefault="00DD462A" w:rsidP="00D81540">
      <w:pPr>
        <w:numPr>
          <w:ilvl w:val="0"/>
          <w:numId w:val="51"/>
        </w:numPr>
        <w:tabs>
          <w:tab w:val="left" w:pos="3402"/>
        </w:tabs>
        <w:spacing w:line="304" w:lineRule="exact"/>
        <w:jc w:val="both"/>
        <w:rPr>
          <w:rFonts w:asciiTheme="minorHAnsi" w:eastAsia="Calibri" w:hAnsiTheme="minorHAnsi" w:cstheme="minorHAnsi"/>
          <w:strike/>
          <w:sz w:val="22"/>
          <w:szCs w:val="22"/>
          <w:lang w:eastAsia="en-US"/>
        </w:rPr>
      </w:pPr>
      <w:r w:rsidRPr="003103BB">
        <w:rPr>
          <w:rFonts w:asciiTheme="minorHAnsi" w:eastAsia="Calibri" w:hAnsiTheme="minorHAnsi" w:cstheme="minorHAnsi"/>
          <w:strike/>
          <w:sz w:val="22"/>
          <w:szCs w:val="22"/>
          <w:lang w:eastAsia="en-US"/>
        </w:rPr>
        <w:t>Rekomendowaną przeglądarką do złożenia oferty jest </w:t>
      </w:r>
      <w:r w:rsidRPr="003103BB">
        <w:rPr>
          <w:rFonts w:asciiTheme="minorHAnsi" w:eastAsia="Calibri" w:hAnsiTheme="minorHAnsi" w:cstheme="minorHAnsi"/>
          <w:b/>
          <w:bCs/>
          <w:strike/>
          <w:sz w:val="22"/>
          <w:szCs w:val="22"/>
          <w:lang w:eastAsia="en-US"/>
        </w:rPr>
        <w:t xml:space="preserve">MS Internet Explorer lub </w:t>
      </w:r>
      <w:proofErr w:type="spellStart"/>
      <w:r w:rsidRPr="003103BB">
        <w:rPr>
          <w:rFonts w:asciiTheme="minorHAnsi" w:eastAsia="Calibri" w:hAnsiTheme="minorHAnsi" w:cstheme="minorHAnsi"/>
          <w:b/>
          <w:bCs/>
          <w:strike/>
          <w:sz w:val="22"/>
          <w:szCs w:val="22"/>
          <w:lang w:eastAsia="en-US"/>
        </w:rPr>
        <w:t>Firefox</w:t>
      </w:r>
      <w:proofErr w:type="spellEnd"/>
      <w:r w:rsidRPr="003103BB">
        <w:rPr>
          <w:rFonts w:asciiTheme="minorHAnsi" w:eastAsia="Calibri" w:hAnsiTheme="minorHAnsi" w:cstheme="minorHAnsi"/>
          <w:strike/>
          <w:sz w:val="22"/>
          <w:szCs w:val="22"/>
          <w:lang w:eastAsia="en-US"/>
        </w:rPr>
        <w:t> w wersji wpieranej przez producenta.</w:t>
      </w:r>
    </w:p>
    <w:p w14:paraId="7D83F1EF" w14:textId="77777777" w:rsidR="00DD462A" w:rsidRPr="003103BB" w:rsidRDefault="00DD462A" w:rsidP="00D81540">
      <w:pPr>
        <w:numPr>
          <w:ilvl w:val="0"/>
          <w:numId w:val="51"/>
        </w:numPr>
        <w:tabs>
          <w:tab w:val="left" w:pos="3402"/>
        </w:tabs>
        <w:spacing w:line="304" w:lineRule="exact"/>
        <w:jc w:val="both"/>
        <w:rPr>
          <w:rFonts w:asciiTheme="minorHAnsi" w:eastAsia="Calibri" w:hAnsiTheme="minorHAnsi" w:cstheme="minorHAnsi"/>
          <w:strike/>
          <w:sz w:val="22"/>
          <w:szCs w:val="22"/>
          <w:lang w:eastAsia="en-US"/>
        </w:rPr>
      </w:pPr>
      <w:r w:rsidRPr="003103BB">
        <w:rPr>
          <w:rFonts w:asciiTheme="minorHAnsi" w:eastAsia="Calibri" w:hAnsiTheme="minorHAnsi" w:cstheme="minorHAnsi"/>
          <w:strike/>
          <w:sz w:val="22"/>
          <w:szCs w:val="22"/>
          <w:lang w:eastAsia="en-US"/>
        </w:rPr>
        <w:t>Informacje dotyczące odpowiedniego przygotowania stanowiska znajdują się na stronie:</w:t>
      </w:r>
    </w:p>
    <w:p w14:paraId="49E55200" w14:textId="77777777" w:rsidR="00DD462A" w:rsidRPr="003103BB" w:rsidRDefault="00DD462A" w:rsidP="00DD462A">
      <w:pPr>
        <w:tabs>
          <w:tab w:val="left" w:pos="3402"/>
        </w:tabs>
        <w:spacing w:line="304" w:lineRule="exact"/>
        <w:ind w:left="709" w:hanging="284"/>
        <w:jc w:val="both"/>
        <w:rPr>
          <w:rFonts w:asciiTheme="minorHAnsi" w:hAnsiTheme="minorHAnsi" w:cstheme="minorHAnsi"/>
          <w:strike/>
          <w:color w:val="4F81BD" w:themeColor="accent1"/>
          <w:sz w:val="22"/>
          <w:szCs w:val="22"/>
          <w:u w:val="single"/>
        </w:rPr>
      </w:pPr>
      <w:r w:rsidRPr="003103BB">
        <w:rPr>
          <w:rFonts w:asciiTheme="minorHAnsi" w:hAnsiTheme="minorHAnsi" w:cstheme="minorHAnsi"/>
          <w:strike/>
          <w:color w:val="4F81BD" w:themeColor="accent1"/>
          <w:sz w:val="22"/>
          <w:szCs w:val="22"/>
          <w:u w:val="single"/>
        </w:rPr>
        <w:t>https://oneplace.marketplanet.pl/przygotuj-stanowisko-pc-wykonujac-ponizsze-kroki</w:t>
      </w:r>
    </w:p>
    <w:p w14:paraId="0D735019" w14:textId="5F4D4A09" w:rsidR="00A82D2E" w:rsidRPr="00811056"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8847389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rsidP="001423A1">
      <w:pPr>
        <w:numPr>
          <w:ilvl w:val="0"/>
          <w:numId w:val="18"/>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1423A1">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65A1EE08" w:rsidR="009F7F54" w:rsidRPr="00942809" w:rsidRDefault="009F7F54" w:rsidP="001423A1">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1AAA8B3E" w14:textId="77777777" w:rsidR="009F7F54" w:rsidRPr="00942809" w:rsidRDefault="009F7F54" w:rsidP="001423A1">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1423A1">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1423A1">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w:t>
      </w:r>
      <w:r w:rsidRPr="00942809">
        <w:rPr>
          <w:rFonts w:asciiTheme="minorHAnsi" w:eastAsiaTheme="minorHAnsi" w:hAnsiTheme="minorHAnsi" w:cstheme="minorHAnsi"/>
          <w:sz w:val="22"/>
          <w:szCs w:val="22"/>
          <w:lang w:eastAsia="en-US"/>
        </w:rPr>
        <w:lastRenderedPageBreak/>
        <w:t xml:space="preserve">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1423A1">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1423A1">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1423A1">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1423A1">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1423A1">
      <w:pPr>
        <w:numPr>
          <w:ilvl w:val="0"/>
          <w:numId w:val="18"/>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1423A1">
      <w:pPr>
        <w:numPr>
          <w:ilvl w:val="0"/>
          <w:numId w:val="18"/>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1423A1">
      <w:pPr>
        <w:numPr>
          <w:ilvl w:val="0"/>
          <w:numId w:val="18"/>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8847389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8847389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88473893"/>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1423A1">
      <w:pPr>
        <w:pStyle w:val="Akapitzlist"/>
        <w:numPr>
          <w:ilvl w:val="0"/>
          <w:numId w:val="26"/>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1423A1">
      <w:pPr>
        <w:pStyle w:val="Akapitzlist"/>
        <w:numPr>
          <w:ilvl w:val="0"/>
          <w:numId w:val="26"/>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1423A1">
      <w:pPr>
        <w:pStyle w:val="Akapitzlist"/>
        <w:numPr>
          <w:ilvl w:val="0"/>
          <w:numId w:val="26"/>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1423A1">
      <w:pPr>
        <w:pStyle w:val="Akapitzlist"/>
        <w:numPr>
          <w:ilvl w:val="0"/>
          <w:numId w:val="26"/>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1423A1">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1423A1">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1423A1">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1423A1">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1423A1">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1423A1">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1423A1">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1423A1">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1423A1">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1423A1">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1423A1">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88473894"/>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1423A1">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1423A1">
      <w:pPr>
        <w:pStyle w:val="Akapitzlist"/>
        <w:numPr>
          <w:ilvl w:val="0"/>
          <w:numId w:val="25"/>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1423A1">
      <w:pPr>
        <w:pStyle w:val="Akapitzlist"/>
        <w:numPr>
          <w:ilvl w:val="0"/>
          <w:numId w:val="25"/>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1423A1">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1423A1">
      <w:pPr>
        <w:pStyle w:val="Akapitzlist"/>
        <w:numPr>
          <w:ilvl w:val="0"/>
          <w:numId w:val="25"/>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1423A1">
      <w:pPr>
        <w:pStyle w:val="Akapitzlist"/>
        <w:numPr>
          <w:ilvl w:val="0"/>
          <w:numId w:val="25"/>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1423A1">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1423A1">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1423A1">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88473895"/>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1423A1">
      <w:pPr>
        <w:pStyle w:val="Akapitzlist"/>
        <w:numPr>
          <w:ilvl w:val="0"/>
          <w:numId w:val="21"/>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1423A1">
      <w:pPr>
        <w:pStyle w:val="Akapitzlist"/>
        <w:numPr>
          <w:ilvl w:val="0"/>
          <w:numId w:val="21"/>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AE1A39">
      <w:pPr>
        <w:pStyle w:val="Akapitzlist"/>
        <w:spacing w:after="0"/>
        <w:ind w:left="360"/>
        <w:jc w:val="both"/>
        <w:rPr>
          <w:rFonts w:asciiTheme="minorHAnsi" w:hAnsiTheme="minorHAnsi" w:cstheme="minorHAnsi"/>
          <w:lang w:eastAsia="ja-JP"/>
        </w:rPr>
      </w:pPr>
      <w:hyperlink r:id="rId22"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1423A1">
      <w:pPr>
        <w:pStyle w:val="Akapitzlist"/>
        <w:numPr>
          <w:ilvl w:val="0"/>
          <w:numId w:val="21"/>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1423A1">
      <w:pPr>
        <w:pStyle w:val="Akapitzlist"/>
        <w:numPr>
          <w:ilvl w:val="0"/>
          <w:numId w:val="21"/>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1423A1">
      <w:pPr>
        <w:pStyle w:val="Akapitzlist"/>
        <w:numPr>
          <w:ilvl w:val="0"/>
          <w:numId w:val="21"/>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1423A1">
      <w:pPr>
        <w:pStyle w:val="Akapitzlist"/>
        <w:numPr>
          <w:ilvl w:val="1"/>
          <w:numId w:val="21"/>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1423A1">
      <w:pPr>
        <w:pStyle w:val="Akapitzlist"/>
        <w:numPr>
          <w:ilvl w:val="1"/>
          <w:numId w:val="21"/>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1423A1">
      <w:pPr>
        <w:pStyle w:val="Akapitzlist"/>
        <w:numPr>
          <w:ilvl w:val="1"/>
          <w:numId w:val="21"/>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8847389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443F8C7B"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F76D49">
        <w:rPr>
          <w:rStyle w:val="lscontrol--valign"/>
          <w:rFonts w:asciiTheme="minorHAnsi" w:hAnsiTheme="minorHAnsi" w:cstheme="minorHAnsi"/>
          <w:b/>
          <w:i/>
          <w:sz w:val="22"/>
          <w:szCs w:val="22"/>
          <w:u w:val="single"/>
        </w:rPr>
        <w:t>4100/JW00/31/KZ/2021/0000115594</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88473897"/>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A23CC25" w14:textId="6C90934E" w:rsidR="005610B5" w:rsidRPr="00942809" w:rsidRDefault="005610B5" w:rsidP="00093223">
      <w:pPr>
        <w:spacing w:line="276" w:lineRule="auto"/>
        <w:ind w:left="3969" w:hanging="3969"/>
        <w:jc w:val="both"/>
        <w:rPr>
          <w:rFonts w:asciiTheme="minorHAnsi" w:hAnsiTheme="minorHAnsi" w:cstheme="minorHAnsi"/>
          <w:sz w:val="22"/>
          <w:szCs w:val="22"/>
        </w:rPr>
      </w:pP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26316213" w14:textId="77777777" w:rsidR="0078236A" w:rsidRPr="00B4270A" w:rsidRDefault="00E54ACB" w:rsidP="001E4294">
      <w:pPr>
        <w:pStyle w:val="Akapitzlist"/>
        <w:numPr>
          <w:ilvl w:val="0"/>
          <w:numId w:val="2"/>
        </w:numPr>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78236A">
        <w:rPr>
          <w:rFonts w:asciiTheme="minorHAnsi" w:hAnsiTheme="minorHAnsi" w:cstheme="minorHAnsi"/>
          <w:b/>
        </w:rPr>
        <w:t>w</w:t>
      </w:r>
      <w:r w:rsidR="0078236A" w:rsidRPr="0078236A">
        <w:rPr>
          <w:rFonts w:asciiTheme="minorHAnsi" w:hAnsiTheme="minorHAnsi" w:cstheme="minorHAnsi"/>
          <w:b/>
        </w:rPr>
        <w:t>ykonanie wraz z dostawą krążników gładkich ø 89x160x14 (</w:t>
      </w:r>
      <w:proofErr w:type="spellStart"/>
      <w:r w:rsidR="0078236A" w:rsidRPr="0078236A">
        <w:rPr>
          <w:rFonts w:asciiTheme="minorHAnsi" w:hAnsiTheme="minorHAnsi" w:cstheme="minorHAnsi"/>
          <w:b/>
        </w:rPr>
        <w:t>Lc</w:t>
      </w:r>
      <w:proofErr w:type="spellEnd"/>
      <w:r w:rsidR="0078236A" w:rsidRPr="0078236A">
        <w:rPr>
          <w:rFonts w:asciiTheme="minorHAnsi" w:hAnsiTheme="minorHAnsi" w:cstheme="minorHAnsi"/>
          <w:b/>
        </w:rPr>
        <w:t>=200mm)</w:t>
      </w:r>
      <w:r w:rsidR="0078236A">
        <w:rPr>
          <w:rFonts w:asciiTheme="minorHAnsi" w:hAnsiTheme="minorHAnsi" w:cstheme="minorHAnsi"/>
          <w:b/>
        </w:rPr>
        <w:t>, zgodnie z poniższą specyfikacją:</w:t>
      </w:r>
    </w:p>
    <w:p w14:paraId="33BB4323" w14:textId="77777777" w:rsidR="00465785" w:rsidRPr="00B4270A" w:rsidRDefault="00465785" w:rsidP="00D81540">
      <w:pPr>
        <w:numPr>
          <w:ilvl w:val="0"/>
          <w:numId w:val="55"/>
        </w:numPr>
        <w:autoSpaceDE w:val="0"/>
        <w:autoSpaceDN w:val="0"/>
        <w:ind w:left="527" w:hanging="357"/>
        <w:contextualSpacing/>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Płaszcz krążnika wykonany z rury stalowej, w wykonaniu gwarantującym zabezpieczenie przed oklejaniem się transportowanego gipsu.</w:t>
      </w:r>
    </w:p>
    <w:p w14:paraId="320B57E1" w14:textId="77777777" w:rsidR="00465785" w:rsidRPr="00B4270A" w:rsidRDefault="00465785" w:rsidP="00D81540">
      <w:pPr>
        <w:numPr>
          <w:ilvl w:val="0"/>
          <w:numId w:val="55"/>
        </w:numPr>
        <w:autoSpaceDE w:val="0"/>
        <w:autoSpaceDN w:val="0"/>
        <w:ind w:left="527" w:hanging="357"/>
        <w:contextualSpacing/>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Piasty wzmocnione, wspawane w rurę krążnika.</w:t>
      </w:r>
    </w:p>
    <w:p w14:paraId="7837151F" w14:textId="77777777" w:rsidR="00465785" w:rsidRPr="00B4270A" w:rsidRDefault="00465785" w:rsidP="00D81540">
      <w:pPr>
        <w:numPr>
          <w:ilvl w:val="0"/>
          <w:numId w:val="55"/>
        </w:numPr>
        <w:autoSpaceDE w:val="0"/>
        <w:autoSpaceDN w:val="0"/>
        <w:ind w:left="527" w:hanging="357"/>
        <w:contextualSpacing/>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Łożyska toczne gwarantujące możliwie najdłuższą żywotność krążników.</w:t>
      </w:r>
    </w:p>
    <w:p w14:paraId="743243EA" w14:textId="77777777" w:rsidR="00465785" w:rsidRPr="00B4270A" w:rsidRDefault="00465785" w:rsidP="00D81540">
      <w:pPr>
        <w:numPr>
          <w:ilvl w:val="0"/>
          <w:numId w:val="55"/>
        </w:numPr>
        <w:autoSpaceDE w:val="0"/>
        <w:autoSpaceDN w:val="0"/>
        <w:ind w:left="527" w:hanging="357"/>
        <w:contextualSpacing/>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Wykonanie uszczelnienia łożysk powinno gwarantować szczelność na pył gipsowy oraz wodę.</w:t>
      </w:r>
    </w:p>
    <w:p w14:paraId="47645960" w14:textId="77777777" w:rsidR="00465785" w:rsidRPr="00B4270A" w:rsidRDefault="00465785" w:rsidP="00D81540">
      <w:pPr>
        <w:numPr>
          <w:ilvl w:val="0"/>
          <w:numId w:val="55"/>
        </w:numPr>
        <w:autoSpaceDE w:val="0"/>
        <w:autoSpaceDN w:val="0"/>
        <w:ind w:left="527" w:hanging="357"/>
        <w:contextualSpacing/>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Zabezpieczenie antykorozyjne krążników – farba podkładowa, w wykonaniu gwarantującym zabezpieczenie przed oklejaniem się transportowanego gipsu, kolor do uzgodnienia z Zamawiającym.</w:t>
      </w:r>
    </w:p>
    <w:p w14:paraId="6FC58AF8" w14:textId="77777777" w:rsidR="00465785" w:rsidRPr="00B4270A" w:rsidRDefault="00465785" w:rsidP="00D81540">
      <w:pPr>
        <w:numPr>
          <w:ilvl w:val="0"/>
          <w:numId w:val="55"/>
        </w:numPr>
        <w:autoSpaceDE w:val="0"/>
        <w:autoSpaceDN w:val="0"/>
        <w:ind w:left="527" w:hanging="357"/>
        <w:contextualSpacing/>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Oznakowanie obustronne każdego krążnika cechami producenta oraz datą wykonania (miesiąc/rok).</w:t>
      </w:r>
    </w:p>
    <w:p w14:paraId="087136CC" w14:textId="77777777" w:rsidR="00465785" w:rsidRPr="00B4270A" w:rsidRDefault="00465785" w:rsidP="00465785">
      <w:pPr>
        <w:autoSpaceDE w:val="0"/>
        <w:autoSpaceDN w:val="0"/>
        <w:rPr>
          <w:rFonts w:asciiTheme="minorHAnsi" w:eastAsia="Calibri" w:hAnsiTheme="minorHAnsi" w:cstheme="minorHAnsi"/>
          <w:color w:val="000000"/>
          <w:szCs w:val="20"/>
          <w:lang w:eastAsia="en-US"/>
        </w:rPr>
      </w:pPr>
    </w:p>
    <w:p w14:paraId="7A4FD665" w14:textId="77777777" w:rsidR="00465785" w:rsidRPr="00B4270A" w:rsidRDefault="00465785" w:rsidP="00465785">
      <w:pPr>
        <w:autoSpaceDE w:val="0"/>
        <w:autoSpaceDN w:val="0"/>
        <w:spacing w:after="120"/>
        <w:ind w:left="142"/>
        <w:rPr>
          <w:rFonts w:asciiTheme="minorHAnsi" w:eastAsia="Calibri" w:hAnsiTheme="minorHAnsi" w:cstheme="minorHAnsi"/>
          <w:b/>
          <w:bCs/>
          <w:color w:val="000000"/>
          <w:szCs w:val="20"/>
          <w:lang w:eastAsia="en-US"/>
        </w:rPr>
      </w:pPr>
      <w:r w:rsidRPr="00B4270A">
        <w:rPr>
          <w:rFonts w:asciiTheme="minorHAnsi" w:eastAsia="Calibri" w:hAnsiTheme="minorHAnsi" w:cstheme="minorHAnsi"/>
          <w:b/>
          <w:bCs/>
          <w:color w:val="000000"/>
          <w:szCs w:val="20"/>
          <w:lang w:eastAsia="en-US"/>
        </w:rPr>
        <w:t>Pozostałe warunki wykonania i dostawy:</w:t>
      </w:r>
    </w:p>
    <w:p w14:paraId="63E0D9EC" w14:textId="2AECFEB5" w:rsidR="00465785" w:rsidRPr="00B4270A" w:rsidRDefault="00465785" w:rsidP="00465785">
      <w:pPr>
        <w:autoSpaceDE w:val="0"/>
        <w:autoSpaceDN w:val="0"/>
        <w:ind w:left="142"/>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 xml:space="preserve">1. We wszystkich krążnikach należy zastosować wyłącznie łożyska o najwyższej jakości wykonania (wybór dostawcy łożysk należy do Wykonawcy), zapewniające </w:t>
      </w:r>
      <w:r w:rsidRPr="00B4270A">
        <w:rPr>
          <w:rFonts w:asciiTheme="minorHAnsi" w:eastAsia="Calibri" w:hAnsiTheme="minorHAnsi" w:cstheme="minorHAnsi"/>
          <w:b/>
          <w:bCs/>
          <w:color w:val="000000"/>
          <w:szCs w:val="20"/>
          <w:lang w:eastAsia="en-US"/>
        </w:rPr>
        <w:t>minimum 3 letnią gwarancję użytkowania</w:t>
      </w:r>
      <w:r w:rsidRPr="00B4270A">
        <w:rPr>
          <w:rFonts w:asciiTheme="minorHAnsi" w:eastAsia="Calibri" w:hAnsiTheme="minorHAnsi" w:cstheme="minorHAnsi"/>
          <w:color w:val="000000"/>
          <w:szCs w:val="20"/>
          <w:lang w:eastAsia="en-US"/>
        </w:rPr>
        <w:t xml:space="preserve"> dla każdego krążnika. </w:t>
      </w:r>
    </w:p>
    <w:p w14:paraId="44152F0A" w14:textId="77777777" w:rsidR="00465785" w:rsidRPr="00B4270A" w:rsidRDefault="00465785" w:rsidP="00465785">
      <w:pPr>
        <w:autoSpaceDE w:val="0"/>
        <w:autoSpaceDN w:val="0"/>
        <w:ind w:left="142"/>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2. Wszystkie krążniki powinny być poddawane sprawdzeniom fabrycznym, aby uzyskać łatwość obracania się w łożyskach zgodnie z wymaganiami (bez nadmiernych luzów)</w:t>
      </w:r>
    </w:p>
    <w:p w14:paraId="7BBA7995" w14:textId="77777777" w:rsidR="00465785" w:rsidRPr="00B4270A" w:rsidRDefault="00465785" w:rsidP="00465785">
      <w:pPr>
        <w:autoSpaceDE w:val="0"/>
        <w:autoSpaceDN w:val="0"/>
        <w:ind w:left="142"/>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3. Wykonawca wraz z dostawą krążników dostarczy Zamawiającemu:</w:t>
      </w:r>
    </w:p>
    <w:p w14:paraId="3BD738FF" w14:textId="77777777" w:rsidR="00465785" w:rsidRPr="00B4270A" w:rsidRDefault="00465785" w:rsidP="00D81540">
      <w:pPr>
        <w:numPr>
          <w:ilvl w:val="0"/>
          <w:numId w:val="56"/>
        </w:numPr>
        <w:autoSpaceDE w:val="0"/>
        <w:autoSpaceDN w:val="0"/>
        <w:ind w:left="567" w:hanging="207"/>
        <w:contextualSpacing/>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świadectwo jakości wykonania, dotyczące wszystkich krążników z dostawy,</w:t>
      </w:r>
    </w:p>
    <w:p w14:paraId="4AB26FD2" w14:textId="77777777" w:rsidR="00465785" w:rsidRPr="00B4270A" w:rsidRDefault="00465785" w:rsidP="00D81540">
      <w:pPr>
        <w:numPr>
          <w:ilvl w:val="0"/>
          <w:numId w:val="56"/>
        </w:numPr>
        <w:autoSpaceDE w:val="0"/>
        <w:autoSpaceDN w:val="0"/>
        <w:ind w:left="567" w:hanging="207"/>
        <w:contextualSpacing/>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potwierdzenie badaniami szczelności stosowanych uszczelnień dla pyłu gipsowego oraz dodatkowo szczelność dla wody.</w:t>
      </w:r>
    </w:p>
    <w:p w14:paraId="3A789552" w14:textId="77777777" w:rsidR="00465785" w:rsidRPr="00B4270A" w:rsidRDefault="00465785" w:rsidP="00D81540">
      <w:pPr>
        <w:numPr>
          <w:ilvl w:val="0"/>
          <w:numId w:val="56"/>
        </w:numPr>
        <w:autoSpaceDE w:val="0"/>
        <w:autoSpaceDN w:val="0"/>
        <w:ind w:left="567" w:hanging="207"/>
        <w:contextualSpacing/>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okres gwarancji, dotyczący całego krążnika,</w:t>
      </w:r>
    </w:p>
    <w:p w14:paraId="3F052FF3" w14:textId="77777777" w:rsidR="00465785" w:rsidRPr="00B4270A" w:rsidRDefault="00465785" w:rsidP="00D81540">
      <w:pPr>
        <w:numPr>
          <w:ilvl w:val="0"/>
          <w:numId w:val="56"/>
        </w:numPr>
        <w:autoSpaceDE w:val="0"/>
        <w:autoSpaceDN w:val="0"/>
        <w:ind w:left="567" w:hanging="207"/>
        <w:contextualSpacing/>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warunki gwarancji, składowania i użytkowania,</w:t>
      </w:r>
    </w:p>
    <w:p w14:paraId="450D49DB" w14:textId="12BD8D5E" w:rsidR="00465785" w:rsidRPr="00B4270A" w:rsidRDefault="00465785" w:rsidP="00D81540">
      <w:pPr>
        <w:numPr>
          <w:ilvl w:val="0"/>
          <w:numId w:val="56"/>
        </w:numPr>
        <w:autoSpaceDE w:val="0"/>
        <w:autoSpaceDN w:val="0"/>
        <w:ind w:left="567" w:hanging="207"/>
        <w:contextualSpacing/>
        <w:jc w:val="both"/>
        <w:rPr>
          <w:rFonts w:asciiTheme="minorHAnsi" w:eastAsia="Calibri" w:hAnsiTheme="minorHAnsi" w:cstheme="minorHAnsi"/>
          <w:color w:val="000000"/>
          <w:szCs w:val="20"/>
          <w:lang w:eastAsia="en-US"/>
        </w:rPr>
      </w:pPr>
      <w:r w:rsidRPr="00B4270A">
        <w:rPr>
          <w:rFonts w:asciiTheme="minorHAnsi" w:eastAsia="Calibri" w:hAnsiTheme="minorHAnsi" w:cstheme="minorHAnsi"/>
          <w:color w:val="000000"/>
          <w:szCs w:val="20"/>
          <w:lang w:eastAsia="en-US"/>
        </w:rPr>
        <w:t>referencje, minimum</w:t>
      </w:r>
      <w:r w:rsidR="002D2817">
        <w:rPr>
          <w:rFonts w:asciiTheme="minorHAnsi" w:eastAsia="Calibri" w:hAnsiTheme="minorHAnsi" w:cstheme="minorHAnsi"/>
          <w:color w:val="000000"/>
          <w:szCs w:val="20"/>
          <w:lang w:eastAsia="en-US"/>
        </w:rPr>
        <w:t xml:space="preserve"> dwóch </w:t>
      </w:r>
      <w:r w:rsidRPr="00B4270A">
        <w:rPr>
          <w:rFonts w:asciiTheme="minorHAnsi" w:eastAsia="Calibri" w:hAnsiTheme="minorHAnsi" w:cstheme="minorHAnsi"/>
          <w:color w:val="000000"/>
          <w:szCs w:val="20"/>
          <w:lang w:eastAsia="en-US"/>
        </w:rPr>
        <w:t>za okres ostatnich 2 lat, w zakresie dostawy przedmiotowych krążników.</w:t>
      </w:r>
    </w:p>
    <w:p w14:paraId="0F305151" w14:textId="69505616" w:rsidR="006B6CB4" w:rsidRPr="00B4270A" w:rsidRDefault="006B6CB4" w:rsidP="00B4270A">
      <w:pPr>
        <w:rPr>
          <w:rFonts w:asciiTheme="minorHAnsi" w:hAnsiTheme="minorHAnsi" w:cstheme="minorHAnsi"/>
          <w:b/>
          <w:bCs/>
        </w:rPr>
      </w:pPr>
    </w:p>
    <w:p w14:paraId="62147C46" w14:textId="13DB9C4C" w:rsidR="00E24EF1" w:rsidRDefault="00E24EF1" w:rsidP="00FA4525">
      <w:pPr>
        <w:pStyle w:val="Akapitzlist"/>
        <w:numPr>
          <w:ilvl w:val="0"/>
          <w:numId w:val="2"/>
        </w:numPr>
        <w:spacing w:after="0"/>
        <w:ind w:left="357" w:hanging="357"/>
        <w:jc w:val="both"/>
      </w:pPr>
      <w:r>
        <w:rPr>
          <w:rFonts w:asciiTheme="minorHAnsi" w:hAnsiTheme="minorHAnsi" w:cstheme="minorHAnsi"/>
          <w:b/>
          <w:bCs/>
        </w:rPr>
        <w:t>Cena ofertowa</w:t>
      </w:r>
    </w:p>
    <w:tbl>
      <w:tblPr>
        <w:tblStyle w:val="Tabela-Siatka"/>
        <w:tblpPr w:leftFromText="141" w:rightFromText="141" w:vertAnchor="text" w:horzAnchor="margin" w:tblpXSpec="center" w:tblpY="203"/>
        <w:tblOverlap w:val="never"/>
        <w:tblW w:w="8500" w:type="dxa"/>
        <w:tblLayout w:type="fixed"/>
        <w:tblLook w:val="04A0" w:firstRow="1" w:lastRow="0" w:firstColumn="1" w:lastColumn="0" w:noHBand="0" w:noVBand="1"/>
      </w:tblPr>
      <w:tblGrid>
        <w:gridCol w:w="470"/>
        <w:gridCol w:w="3183"/>
        <w:gridCol w:w="1047"/>
        <w:gridCol w:w="1249"/>
        <w:gridCol w:w="1484"/>
        <w:gridCol w:w="1067"/>
      </w:tblGrid>
      <w:tr w:rsidR="00E24EF1" w14:paraId="231F22F6" w14:textId="77777777" w:rsidTr="00E24EF1">
        <w:tc>
          <w:tcPr>
            <w:tcW w:w="470" w:type="dxa"/>
            <w:shd w:val="clear" w:color="auto" w:fill="DBE5F1" w:themeFill="accent1" w:themeFillTint="33"/>
            <w:vAlign w:val="center"/>
          </w:tcPr>
          <w:p w14:paraId="002AE89C" w14:textId="77777777" w:rsidR="00E24EF1" w:rsidRDefault="00E24EF1" w:rsidP="00E24EF1">
            <w:pPr>
              <w:jc w:val="center"/>
              <w:rPr>
                <w:rFonts w:cs="Helvetica"/>
              </w:rPr>
            </w:pPr>
          </w:p>
        </w:tc>
        <w:tc>
          <w:tcPr>
            <w:tcW w:w="3183" w:type="dxa"/>
            <w:shd w:val="clear" w:color="auto" w:fill="DBE5F1" w:themeFill="accent1" w:themeFillTint="33"/>
            <w:vAlign w:val="center"/>
          </w:tcPr>
          <w:p w14:paraId="092A6298" w14:textId="77777777" w:rsidR="00E24EF1" w:rsidRPr="002C543D" w:rsidRDefault="00E24EF1" w:rsidP="00E24EF1">
            <w:pPr>
              <w:jc w:val="center"/>
              <w:rPr>
                <w:rFonts w:cs="Helvetica"/>
              </w:rPr>
            </w:pPr>
            <w:r>
              <w:rPr>
                <w:rFonts w:cs="Helvetica"/>
              </w:rPr>
              <w:t>Materiał</w:t>
            </w:r>
          </w:p>
        </w:tc>
        <w:tc>
          <w:tcPr>
            <w:tcW w:w="1047" w:type="dxa"/>
            <w:shd w:val="clear" w:color="auto" w:fill="DBE5F1" w:themeFill="accent1" w:themeFillTint="33"/>
            <w:vAlign w:val="center"/>
          </w:tcPr>
          <w:p w14:paraId="3A15245B" w14:textId="5AC401A0" w:rsidR="00E24EF1" w:rsidRPr="002C543D" w:rsidRDefault="00E24EF1" w:rsidP="00FA4525">
            <w:pPr>
              <w:jc w:val="center"/>
              <w:rPr>
                <w:rFonts w:cs="Helvetica"/>
              </w:rPr>
            </w:pPr>
            <w:r>
              <w:rPr>
                <w:rFonts w:cs="Helvetica"/>
              </w:rPr>
              <w:t xml:space="preserve">Ilość </w:t>
            </w:r>
            <w:r w:rsidR="00E264DD">
              <w:rPr>
                <w:rFonts w:cs="Helvetica"/>
              </w:rPr>
              <w:t>sztuk</w:t>
            </w:r>
          </w:p>
        </w:tc>
        <w:tc>
          <w:tcPr>
            <w:tcW w:w="1249" w:type="dxa"/>
            <w:shd w:val="clear" w:color="auto" w:fill="DBE5F1" w:themeFill="accent1" w:themeFillTint="33"/>
            <w:vAlign w:val="center"/>
          </w:tcPr>
          <w:p w14:paraId="582095AF" w14:textId="2C7F4306" w:rsidR="00E24EF1" w:rsidRPr="002C543D" w:rsidRDefault="00E24EF1" w:rsidP="00FA4525">
            <w:pPr>
              <w:jc w:val="center"/>
              <w:rPr>
                <w:rFonts w:cs="Helvetica"/>
              </w:rPr>
            </w:pPr>
            <w:r>
              <w:rPr>
                <w:rFonts w:cs="Helvetica"/>
              </w:rPr>
              <w:t xml:space="preserve">Cena za </w:t>
            </w:r>
            <w:proofErr w:type="spellStart"/>
            <w:r w:rsidR="00E264DD">
              <w:rPr>
                <w:rFonts w:cs="Helvetica"/>
              </w:rPr>
              <w:t>szt</w:t>
            </w:r>
            <w:proofErr w:type="spellEnd"/>
            <w:r>
              <w:rPr>
                <w:rFonts w:cs="Helvetica"/>
              </w:rPr>
              <w:t>/netto</w:t>
            </w:r>
          </w:p>
        </w:tc>
        <w:tc>
          <w:tcPr>
            <w:tcW w:w="1484" w:type="dxa"/>
            <w:shd w:val="clear" w:color="auto" w:fill="DBE5F1" w:themeFill="accent1" w:themeFillTint="33"/>
          </w:tcPr>
          <w:p w14:paraId="751B34EF" w14:textId="77777777" w:rsidR="00E24EF1" w:rsidRDefault="00E24EF1" w:rsidP="00E24EF1">
            <w:pPr>
              <w:jc w:val="center"/>
              <w:rPr>
                <w:rFonts w:cs="Helvetica"/>
              </w:rPr>
            </w:pPr>
            <w:r>
              <w:rPr>
                <w:rFonts w:cs="Helvetica"/>
              </w:rPr>
              <w:t xml:space="preserve">Wartość </w:t>
            </w:r>
          </w:p>
          <w:p w14:paraId="2FCAB747" w14:textId="77777777" w:rsidR="00E24EF1" w:rsidRDefault="00E24EF1" w:rsidP="00E24EF1">
            <w:pPr>
              <w:jc w:val="center"/>
              <w:rPr>
                <w:rFonts w:cs="Helvetica"/>
              </w:rPr>
            </w:pPr>
            <w:r>
              <w:rPr>
                <w:rFonts w:cs="Helvetica"/>
              </w:rPr>
              <w:t>całkowita</w:t>
            </w:r>
          </w:p>
        </w:tc>
        <w:tc>
          <w:tcPr>
            <w:tcW w:w="1067" w:type="dxa"/>
            <w:shd w:val="clear" w:color="auto" w:fill="DBE5F1" w:themeFill="accent1" w:themeFillTint="33"/>
            <w:vAlign w:val="center"/>
          </w:tcPr>
          <w:p w14:paraId="0EE5DB6A" w14:textId="77777777" w:rsidR="00E24EF1" w:rsidRDefault="00E24EF1" w:rsidP="00E24EF1">
            <w:pPr>
              <w:jc w:val="center"/>
              <w:rPr>
                <w:rFonts w:cs="Helvetica"/>
              </w:rPr>
            </w:pPr>
            <w:r>
              <w:rPr>
                <w:rFonts w:cs="Helvetica"/>
              </w:rPr>
              <w:t>Kod PKWiU</w:t>
            </w:r>
          </w:p>
        </w:tc>
      </w:tr>
      <w:tr w:rsidR="00E24EF1" w:rsidRPr="0049465F" w14:paraId="54826BE4" w14:textId="77777777" w:rsidTr="00E24EF1">
        <w:trPr>
          <w:trHeight w:val="712"/>
        </w:trPr>
        <w:tc>
          <w:tcPr>
            <w:tcW w:w="470" w:type="dxa"/>
            <w:vAlign w:val="center"/>
          </w:tcPr>
          <w:p w14:paraId="058FB856" w14:textId="77777777" w:rsidR="00E264DD" w:rsidRDefault="00E264DD" w:rsidP="00FA4525">
            <w:pPr>
              <w:pStyle w:val="Akapitzlist"/>
              <w:ind w:left="360"/>
              <w:rPr>
                <w:rFonts w:asciiTheme="minorHAnsi" w:hAnsiTheme="minorHAnsi" w:cstheme="minorHAnsi"/>
                <w:b/>
                <w:color w:val="333333"/>
                <w:szCs w:val="20"/>
              </w:rPr>
            </w:pPr>
          </w:p>
          <w:p w14:paraId="7C8D0CB5" w14:textId="63C48784" w:rsidR="00E24EF1" w:rsidRPr="00094A5D" w:rsidRDefault="00E24EF1" w:rsidP="00D81540">
            <w:pPr>
              <w:pStyle w:val="Akapitzlist"/>
              <w:numPr>
                <w:ilvl w:val="0"/>
                <w:numId w:val="52"/>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4A2D77AF" w14:textId="02C2C9E5" w:rsidR="00E24EF1" w:rsidRPr="00B4270A" w:rsidRDefault="00465785" w:rsidP="00E24EF1">
            <w:pPr>
              <w:jc w:val="center"/>
              <w:rPr>
                <w:rFonts w:asciiTheme="minorHAnsi" w:hAnsiTheme="minorHAnsi" w:cstheme="minorHAnsi"/>
                <w:b/>
                <w:sz w:val="18"/>
                <w:szCs w:val="18"/>
              </w:rPr>
            </w:pPr>
            <w:r w:rsidRPr="00B4270A">
              <w:rPr>
                <w:rFonts w:asciiTheme="minorHAnsi" w:hAnsiTheme="minorHAnsi" w:cstheme="minorHAnsi"/>
                <w:b/>
                <w:bCs/>
                <w:sz w:val="22"/>
                <w:szCs w:val="22"/>
              </w:rPr>
              <w:t xml:space="preserve">KRĄŻNIK GŁADKI </w:t>
            </w:r>
            <w:r>
              <w:rPr>
                <w:rFonts w:asciiTheme="minorHAnsi" w:hAnsiTheme="minorHAnsi" w:cstheme="minorHAnsi"/>
                <w:b/>
                <w:bCs/>
                <w:sz w:val="22"/>
                <w:szCs w:val="22"/>
              </w:rPr>
              <w:t>ø</w:t>
            </w:r>
            <w:r w:rsidRPr="00B4270A">
              <w:rPr>
                <w:rFonts w:asciiTheme="minorHAnsi" w:hAnsiTheme="minorHAnsi" w:cstheme="minorHAnsi"/>
                <w:b/>
                <w:bCs/>
                <w:sz w:val="22"/>
                <w:szCs w:val="22"/>
              </w:rPr>
              <w:t xml:space="preserve"> 89x160x14 (</w:t>
            </w:r>
            <w:proofErr w:type="spellStart"/>
            <w:r w:rsidRPr="00B4270A">
              <w:rPr>
                <w:rFonts w:asciiTheme="minorHAnsi" w:hAnsiTheme="minorHAnsi" w:cstheme="minorHAnsi"/>
                <w:b/>
                <w:bCs/>
                <w:sz w:val="22"/>
                <w:szCs w:val="22"/>
              </w:rPr>
              <w:t>Lc</w:t>
            </w:r>
            <w:proofErr w:type="spellEnd"/>
            <w:r w:rsidRPr="00B4270A">
              <w:rPr>
                <w:rFonts w:asciiTheme="minorHAnsi" w:hAnsiTheme="minorHAnsi" w:cstheme="minorHAnsi"/>
                <w:b/>
                <w:bCs/>
                <w:sz w:val="22"/>
                <w:szCs w:val="22"/>
              </w:rPr>
              <w:t>=200)</w:t>
            </w:r>
          </w:p>
        </w:tc>
        <w:tc>
          <w:tcPr>
            <w:tcW w:w="1047" w:type="dxa"/>
            <w:vAlign w:val="center"/>
          </w:tcPr>
          <w:p w14:paraId="4D555F32" w14:textId="05C80879" w:rsidR="00E24EF1" w:rsidRDefault="00465785" w:rsidP="00E24EF1">
            <w:pPr>
              <w:jc w:val="center"/>
              <w:rPr>
                <w:rFonts w:asciiTheme="minorHAnsi" w:hAnsiTheme="minorHAnsi" w:cstheme="minorHAnsi"/>
                <w:b/>
                <w:color w:val="333333"/>
                <w:szCs w:val="20"/>
              </w:rPr>
            </w:pPr>
            <w:r>
              <w:rPr>
                <w:rFonts w:asciiTheme="minorHAnsi" w:hAnsiTheme="minorHAnsi" w:cstheme="minorHAnsi"/>
                <w:b/>
                <w:color w:val="333333"/>
                <w:szCs w:val="20"/>
              </w:rPr>
              <w:t>200</w:t>
            </w:r>
          </w:p>
        </w:tc>
        <w:tc>
          <w:tcPr>
            <w:tcW w:w="1249" w:type="dxa"/>
            <w:vAlign w:val="center"/>
          </w:tcPr>
          <w:p w14:paraId="5F31ED36" w14:textId="77777777" w:rsidR="00E24EF1" w:rsidRPr="0049465F" w:rsidRDefault="00E24EF1" w:rsidP="00E24EF1">
            <w:pPr>
              <w:jc w:val="both"/>
              <w:rPr>
                <w:rFonts w:asciiTheme="minorHAnsi" w:hAnsiTheme="minorHAnsi" w:cstheme="minorHAnsi"/>
                <w:color w:val="333333"/>
                <w:szCs w:val="20"/>
              </w:rPr>
            </w:pPr>
          </w:p>
        </w:tc>
        <w:tc>
          <w:tcPr>
            <w:tcW w:w="1484" w:type="dxa"/>
          </w:tcPr>
          <w:p w14:paraId="1966079D" w14:textId="77777777" w:rsidR="00E24EF1" w:rsidRPr="0049465F" w:rsidRDefault="00E24EF1" w:rsidP="00E24EF1">
            <w:pPr>
              <w:jc w:val="both"/>
              <w:rPr>
                <w:rFonts w:asciiTheme="minorHAnsi" w:hAnsiTheme="minorHAnsi" w:cstheme="minorHAnsi"/>
                <w:color w:val="333333"/>
                <w:szCs w:val="20"/>
              </w:rPr>
            </w:pPr>
          </w:p>
        </w:tc>
        <w:tc>
          <w:tcPr>
            <w:tcW w:w="1067" w:type="dxa"/>
            <w:vAlign w:val="center"/>
          </w:tcPr>
          <w:p w14:paraId="7A3EC116" w14:textId="77777777" w:rsidR="00E24EF1" w:rsidRPr="0049465F" w:rsidRDefault="00E24EF1" w:rsidP="00E24EF1">
            <w:pPr>
              <w:jc w:val="both"/>
              <w:rPr>
                <w:rFonts w:asciiTheme="minorHAnsi" w:hAnsiTheme="minorHAnsi" w:cstheme="minorHAnsi"/>
                <w:color w:val="333333"/>
                <w:szCs w:val="20"/>
              </w:rPr>
            </w:pPr>
          </w:p>
        </w:tc>
      </w:tr>
    </w:tbl>
    <w:p w14:paraId="516B4C80" w14:textId="74C6567F" w:rsidR="00485E8C" w:rsidRPr="003103BB" w:rsidRDefault="00E24EF1" w:rsidP="00FA4525">
      <w:pPr>
        <w:pStyle w:val="Akapitzlist"/>
        <w:ind w:left="851" w:hanging="425"/>
        <w:jc w:val="both"/>
      </w:pPr>
      <w:r w:rsidDel="00E24EF1">
        <w:t xml:space="preserve"> </w:t>
      </w:r>
    </w:p>
    <w:p w14:paraId="6409BCCD" w14:textId="07829B1D" w:rsidR="009A76CB" w:rsidRPr="001E4294" w:rsidRDefault="009A76CB" w:rsidP="001E4294">
      <w:pPr>
        <w:spacing w:before="120"/>
        <w:rPr>
          <w:rFonts w:asciiTheme="minorHAnsi" w:eastAsia="Calibri" w:hAnsiTheme="minorHAnsi" w:cstheme="minorHAnsi"/>
          <w:b/>
          <w:bCs/>
        </w:rPr>
      </w:pPr>
    </w:p>
    <w:p w14:paraId="0B3AE345" w14:textId="77777777" w:rsidR="00E264DD" w:rsidRDefault="00E264DD" w:rsidP="009A76CB">
      <w:pPr>
        <w:pStyle w:val="Akapitzlist"/>
        <w:spacing w:before="120"/>
        <w:ind w:left="360"/>
        <w:rPr>
          <w:rFonts w:asciiTheme="minorHAnsi" w:hAnsiTheme="minorHAnsi" w:cstheme="minorHAnsi"/>
          <w:b/>
          <w:bCs/>
        </w:rPr>
      </w:pPr>
    </w:p>
    <w:p w14:paraId="0C0DE81C" w14:textId="77777777" w:rsidR="00E264DD" w:rsidRDefault="00E264DD" w:rsidP="009A76CB">
      <w:pPr>
        <w:pStyle w:val="Akapitzlist"/>
        <w:spacing w:before="120"/>
        <w:ind w:left="360"/>
        <w:rPr>
          <w:rFonts w:asciiTheme="minorHAnsi" w:hAnsiTheme="minorHAnsi" w:cstheme="minorHAnsi"/>
          <w:b/>
          <w:bCs/>
        </w:rPr>
      </w:pPr>
    </w:p>
    <w:p w14:paraId="10269A41" w14:textId="77777777" w:rsidR="00E264DD" w:rsidRDefault="00E264DD" w:rsidP="009A76CB">
      <w:pPr>
        <w:pStyle w:val="Akapitzlist"/>
        <w:spacing w:before="120"/>
        <w:ind w:left="360"/>
        <w:rPr>
          <w:rFonts w:asciiTheme="minorHAnsi" w:hAnsiTheme="minorHAnsi" w:cstheme="minorHAnsi"/>
          <w:b/>
          <w:bCs/>
        </w:rPr>
      </w:pPr>
    </w:p>
    <w:p w14:paraId="6A36B569" w14:textId="77777777" w:rsidR="00E264DD" w:rsidRDefault="00E264DD" w:rsidP="009A76CB">
      <w:pPr>
        <w:pStyle w:val="Akapitzlist"/>
        <w:spacing w:before="120"/>
        <w:ind w:left="360"/>
        <w:rPr>
          <w:rFonts w:asciiTheme="minorHAnsi" w:hAnsiTheme="minorHAnsi" w:cstheme="minorHAnsi"/>
          <w:b/>
          <w:bCs/>
        </w:rPr>
      </w:pPr>
    </w:p>
    <w:p w14:paraId="739EA0DE" w14:textId="77777777" w:rsidR="00E264DD" w:rsidRDefault="00E264DD" w:rsidP="009A76CB">
      <w:pPr>
        <w:pStyle w:val="Akapitzlist"/>
        <w:spacing w:before="120"/>
        <w:ind w:left="360"/>
        <w:rPr>
          <w:rFonts w:asciiTheme="minorHAnsi" w:hAnsiTheme="minorHAnsi" w:cstheme="minorHAnsi"/>
          <w:b/>
          <w:bCs/>
        </w:rPr>
      </w:pPr>
    </w:p>
    <w:p w14:paraId="1CB9B699" w14:textId="0F34BAA1" w:rsidR="00E264DD" w:rsidRDefault="00465785" w:rsidP="009A76CB">
      <w:pPr>
        <w:pStyle w:val="Akapitzlist"/>
        <w:spacing w:before="120"/>
        <w:ind w:left="360"/>
        <w:rPr>
          <w:rFonts w:asciiTheme="minorHAnsi" w:hAnsiTheme="minorHAnsi" w:cstheme="minorHAnsi"/>
          <w:b/>
          <w:bCs/>
        </w:rPr>
      </w:pPr>
      <w:r>
        <w:rPr>
          <w:rFonts w:asciiTheme="minorHAnsi" w:hAnsiTheme="minorHAnsi" w:cstheme="minorHAnsi"/>
          <w:b/>
          <w:bCs/>
        </w:rPr>
        <w:t xml:space="preserve">Wymagane złożenie wraz z Ofertą szczegółowego wykazu elementów użytych do wykonania przedmiotowej dostawy. </w:t>
      </w:r>
    </w:p>
    <w:p w14:paraId="4AE764D3" w14:textId="77777777" w:rsidR="00E264DD" w:rsidRDefault="00E264DD" w:rsidP="009A76CB">
      <w:pPr>
        <w:pStyle w:val="Akapitzlist"/>
        <w:spacing w:before="120"/>
        <w:ind w:left="360"/>
        <w:rPr>
          <w:rFonts w:asciiTheme="minorHAnsi" w:hAnsiTheme="minorHAnsi" w:cstheme="minorHAnsi"/>
          <w:b/>
          <w:bCs/>
        </w:rPr>
      </w:pPr>
    </w:p>
    <w:p w14:paraId="4C2FA9D2" w14:textId="77777777" w:rsidR="00E264DD" w:rsidRDefault="00E264DD" w:rsidP="009A76CB">
      <w:pPr>
        <w:pStyle w:val="Akapitzlist"/>
        <w:spacing w:before="120"/>
        <w:ind w:left="360"/>
        <w:rPr>
          <w:rFonts w:asciiTheme="minorHAnsi" w:hAnsiTheme="minorHAnsi" w:cstheme="minorHAnsi"/>
          <w:b/>
          <w:bCs/>
        </w:rPr>
      </w:pPr>
    </w:p>
    <w:p w14:paraId="649CE979" w14:textId="138ABADF" w:rsidR="009A76CB" w:rsidRPr="009A76CB" w:rsidRDefault="009A76CB" w:rsidP="009A76CB">
      <w:pPr>
        <w:pStyle w:val="Akapitzlist"/>
        <w:spacing w:before="120"/>
        <w:ind w:left="360"/>
        <w:rPr>
          <w:rFonts w:asciiTheme="minorHAnsi" w:hAnsiTheme="minorHAnsi" w:cstheme="minorHAnsi"/>
          <w:b/>
          <w:bCs/>
        </w:rPr>
      </w:pPr>
      <w:r w:rsidRPr="009A76CB">
        <w:rPr>
          <w:rFonts w:asciiTheme="minorHAnsi" w:hAnsiTheme="minorHAnsi" w:cstheme="minorHAnsi"/>
          <w:b/>
          <w:bCs/>
        </w:rPr>
        <w:lastRenderedPageBreak/>
        <w:t>Razem cena  ofertowa wynosi ……………………………………. (słownie: ………………………………………………….   złotych) netto.</w:t>
      </w:r>
    </w:p>
    <w:p w14:paraId="4FA17B4A" w14:textId="48C326D9" w:rsidR="009A76CB" w:rsidRPr="001E4294" w:rsidRDefault="009A76CB" w:rsidP="001E4294">
      <w:pPr>
        <w:pStyle w:val="Akapitzlist"/>
        <w:spacing w:before="120"/>
        <w:ind w:left="360"/>
        <w:rPr>
          <w:rFonts w:asciiTheme="minorHAnsi" w:hAnsiTheme="minorHAnsi" w:cstheme="minorHAnsi"/>
          <w:b/>
          <w:bCs/>
        </w:rPr>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3835DBE1" w:rsidR="008D1AFF" w:rsidRPr="00715139"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7C1250">
        <w:rPr>
          <w:rFonts w:ascii="Verdana" w:hAnsi="Verdana" w:cs="Arial"/>
          <w:sz w:val="18"/>
          <w:szCs w:val="18"/>
        </w:rPr>
        <w:t>5</w:t>
      </w:r>
      <w:r w:rsidR="00794C48" w:rsidRPr="00715139">
        <w:rPr>
          <w:rFonts w:ascii="Verdana" w:hAnsi="Verdana" w:cs="Arial"/>
          <w:sz w:val="18"/>
          <w:szCs w:val="18"/>
        </w:rPr>
        <w:t xml:space="preserve"> </w:t>
      </w:r>
      <w:r w:rsidR="00595A2C" w:rsidRPr="00715139">
        <w:rPr>
          <w:rFonts w:ascii="Verdana" w:hAnsi="Verdana" w:cs="Arial"/>
          <w:sz w:val="18"/>
          <w:szCs w:val="18"/>
        </w:rPr>
        <w:t xml:space="preserve">tygodni od daty </w:t>
      </w:r>
      <w:r w:rsidR="001F0E12" w:rsidRPr="00715139">
        <w:rPr>
          <w:rFonts w:ascii="Verdana" w:hAnsi="Verdana" w:cs="Arial"/>
          <w:sz w:val="18"/>
          <w:szCs w:val="18"/>
        </w:rPr>
        <w:t>podpisania</w:t>
      </w:r>
      <w:r w:rsidR="00595A2C" w:rsidRPr="00715139">
        <w:rPr>
          <w:rFonts w:ascii="Verdana" w:hAnsi="Verdana" w:cs="Arial"/>
          <w:sz w:val="18"/>
          <w:szCs w:val="18"/>
        </w:rPr>
        <w:t xml:space="preserve"> umowy.</w:t>
      </w:r>
    </w:p>
    <w:p w14:paraId="06A3B039" w14:textId="2E01A5A6" w:rsidR="004D4697"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7C1250">
        <w:rPr>
          <w:rFonts w:ascii="Verdana" w:hAnsi="Verdana" w:cs="Arial"/>
          <w:sz w:val="18"/>
          <w:szCs w:val="18"/>
        </w:rPr>
        <w:t>36</w:t>
      </w:r>
      <w:r w:rsidR="0021687A">
        <w:rPr>
          <w:rFonts w:ascii="Verdana" w:hAnsi="Verdana" w:cs="Arial"/>
          <w:sz w:val="18"/>
          <w:szCs w:val="18"/>
        </w:rPr>
        <w:t xml:space="preserve"> </w:t>
      </w:r>
      <w:proofErr w:type="spellStart"/>
      <w:r w:rsidR="0021687A">
        <w:rPr>
          <w:rFonts w:ascii="Verdana" w:hAnsi="Verdana" w:cs="Arial"/>
          <w:sz w:val="18"/>
          <w:szCs w:val="18"/>
        </w:rPr>
        <w:t>m</w:t>
      </w:r>
      <w:r w:rsidR="00604539">
        <w:rPr>
          <w:rFonts w:ascii="Verdana" w:hAnsi="Verdana" w:cs="Arial"/>
          <w:sz w:val="18"/>
          <w:szCs w:val="18"/>
        </w:rPr>
        <w:t>iesiąc</w:t>
      </w:r>
      <w:r w:rsidR="001E4294">
        <w:rPr>
          <w:rFonts w:ascii="Verdana" w:hAnsi="Verdana" w:cs="Arial"/>
          <w:sz w:val="18"/>
          <w:szCs w:val="18"/>
        </w:rPr>
        <w:t>y</w:t>
      </w:r>
      <w:proofErr w:type="spellEnd"/>
      <w:r w:rsidR="0021687A">
        <w:rPr>
          <w:rFonts w:ascii="Verdana" w:hAnsi="Verdana" w:cs="Arial"/>
          <w:sz w:val="18"/>
          <w:szCs w:val="18"/>
        </w:rPr>
        <w:t xml:space="preserve">) </w:t>
      </w:r>
      <w:r>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lastRenderedPageBreak/>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3103BB"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trike/>
          <w:sz w:val="22"/>
          <w:szCs w:val="22"/>
        </w:rPr>
      </w:pPr>
      <w:r w:rsidRPr="003103BB">
        <w:rPr>
          <w:rFonts w:asciiTheme="minorHAnsi" w:eastAsia="Tahoma,Bold" w:hAnsiTheme="minorHAnsi" w:cstheme="minorHAnsi"/>
          <w:b/>
          <w:bCs/>
          <w:strike/>
          <w:sz w:val="22"/>
          <w:szCs w:val="22"/>
        </w:rPr>
        <w:t>Oświadczam(y), że akceptuję(jemy) Regulamin Aukcji Elektronicznych na Platformie Zakupowej</w:t>
      </w:r>
      <w:r w:rsidR="006B6CB4" w:rsidRPr="003103BB">
        <w:rPr>
          <w:rFonts w:asciiTheme="minorHAnsi" w:eastAsia="Tahoma,Bold" w:hAnsiTheme="minorHAnsi" w:cstheme="minorHAnsi"/>
          <w:b/>
          <w:bCs/>
          <w:strike/>
          <w:sz w:val="22"/>
          <w:szCs w:val="22"/>
        </w:rPr>
        <w:t xml:space="preserve"> </w:t>
      </w:r>
      <w:proofErr w:type="spellStart"/>
      <w:r w:rsidR="006B6CB4" w:rsidRPr="003103BB">
        <w:rPr>
          <w:rFonts w:ascii="Calibri" w:eastAsia="Calibri" w:hAnsi="Calibri"/>
          <w:strike/>
          <w:sz w:val="22"/>
          <w:szCs w:val="22"/>
          <w:lang w:eastAsia="en-US"/>
        </w:rPr>
        <w:t>Marketplanet</w:t>
      </w:r>
      <w:proofErr w:type="spellEnd"/>
      <w:r w:rsidR="006B6CB4" w:rsidRPr="003103BB">
        <w:rPr>
          <w:rFonts w:ascii="Calibri" w:eastAsia="Calibri" w:hAnsi="Calibri"/>
          <w:strike/>
          <w:sz w:val="22"/>
          <w:szCs w:val="22"/>
          <w:lang w:eastAsia="en-US"/>
        </w:rPr>
        <w:t xml:space="preserve">: </w:t>
      </w:r>
      <w:hyperlink r:id="rId25" w:history="1">
        <w:r w:rsidR="006B6CB4" w:rsidRPr="003103BB">
          <w:rPr>
            <w:rFonts w:ascii="Calibri" w:eastAsia="Calibri" w:hAnsi="Calibri"/>
            <w:strike/>
            <w:color w:val="0563C1"/>
            <w:sz w:val="22"/>
            <w:szCs w:val="22"/>
            <w:u w:val="single"/>
            <w:lang w:eastAsia="en-US"/>
          </w:rPr>
          <w:t>https://enea.ezamawiajacy.pl</w:t>
        </w:r>
      </w:hyperlink>
      <w:r w:rsidRPr="003103BB">
        <w:rPr>
          <w:rFonts w:asciiTheme="minorHAnsi" w:eastAsia="Tahoma,Bold" w:hAnsiTheme="minorHAnsi" w:cstheme="minorHAnsi"/>
          <w:b/>
          <w:bCs/>
          <w:strike/>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lastRenderedPageBreak/>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78034343" w14:textId="645B9CCF" w:rsidR="00E54ACB" w:rsidRPr="001E4294" w:rsidRDefault="001B2D70" w:rsidP="00D81540">
      <w:pPr>
        <w:pStyle w:val="Akapitzlist"/>
        <w:numPr>
          <w:ilvl w:val="1"/>
          <w:numId w:val="27"/>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4D4697">
        <w:rPr>
          <w:rFonts w:asciiTheme="minorHAnsi" w:hAnsiTheme="minorHAnsi" w:cstheme="minorHAnsi"/>
          <w:b/>
          <w:bCs/>
          <w:sz w:val="20"/>
          <w:szCs w:val="20"/>
        </w:rPr>
        <w:t>1</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303860A5" w14:textId="2447F1FA" w:rsidR="00E54ACB" w:rsidRPr="001E4294" w:rsidRDefault="00E54ACB" w:rsidP="00D81540">
      <w:pPr>
        <w:pStyle w:val="Akapitzlist"/>
        <w:numPr>
          <w:ilvl w:val="1"/>
          <w:numId w:val="27"/>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0EA30A1B" w:rsidR="00E54ACB" w:rsidRPr="001E4294" w:rsidRDefault="00E54ACB" w:rsidP="00D81540">
      <w:pPr>
        <w:pStyle w:val="Akapitzlist"/>
        <w:numPr>
          <w:ilvl w:val="1"/>
          <w:numId w:val="27"/>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2487AB32" w14:textId="103C8A54" w:rsidR="00E54ACB" w:rsidRPr="00B4270A" w:rsidRDefault="00E54ACB" w:rsidP="00D81540">
      <w:pPr>
        <w:pStyle w:val="Akapitzlist"/>
        <w:numPr>
          <w:ilvl w:val="1"/>
          <w:numId w:val="27"/>
        </w:numPr>
        <w:spacing w:before="120" w:after="120"/>
        <w:ind w:left="992" w:hanging="635"/>
        <w:contextualSpacing w:val="0"/>
        <w:jc w:val="both"/>
        <w:rPr>
          <w:rFonts w:asciiTheme="minorHAnsi" w:hAnsiTheme="minorHAnsi" w:cstheme="minorHAnsi"/>
          <w:sz w:val="20"/>
          <w:szCs w:val="20"/>
        </w:rPr>
      </w:pPr>
      <w:r w:rsidRPr="00B4270A">
        <w:rPr>
          <w:rFonts w:asciiTheme="minorHAnsi" w:hAnsiTheme="minorHAnsi" w:cstheme="minorHAnsi"/>
          <w:b/>
          <w:sz w:val="20"/>
          <w:szCs w:val="20"/>
        </w:rPr>
        <w:t xml:space="preserve">Załącznik nr </w:t>
      </w:r>
      <w:r w:rsidR="001B2D70" w:rsidRPr="00B4270A">
        <w:rPr>
          <w:rFonts w:asciiTheme="minorHAnsi" w:hAnsiTheme="minorHAnsi" w:cstheme="minorHAnsi"/>
          <w:b/>
          <w:sz w:val="20"/>
          <w:szCs w:val="20"/>
        </w:rPr>
        <w:t>5</w:t>
      </w:r>
      <w:r w:rsidRPr="00B4270A">
        <w:rPr>
          <w:rFonts w:asciiTheme="minorHAnsi" w:hAnsiTheme="minorHAnsi" w:cstheme="minorHAnsi"/>
          <w:sz w:val="20"/>
          <w:szCs w:val="20"/>
        </w:rPr>
        <w:t xml:space="preserve"> - wykaz doświadczenia </w:t>
      </w:r>
      <w:r w:rsidR="00B86EDC" w:rsidRPr="00B4270A">
        <w:rPr>
          <w:rFonts w:asciiTheme="minorHAnsi" w:hAnsiTheme="minorHAnsi" w:cstheme="minorHAnsi"/>
          <w:sz w:val="20"/>
          <w:szCs w:val="20"/>
        </w:rPr>
        <w:t>Dost</w:t>
      </w:r>
      <w:r w:rsidRPr="00B4270A">
        <w:rPr>
          <w:rFonts w:asciiTheme="minorHAnsi" w:hAnsiTheme="minorHAnsi" w:cstheme="minorHAnsi"/>
          <w:sz w:val="20"/>
          <w:szCs w:val="20"/>
        </w:rPr>
        <w:t xml:space="preserve">awcy w realizacji zamówień o profilu zbliżonym do przedmiotu zamówienia wraz z dokumentami potwierdzającymi należyte wykonanie zamówień </w:t>
      </w:r>
      <w:r w:rsidRPr="00B4270A">
        <w:rPr>
          <w:rFonts w:asciiTheme="minorHAnsi" w:hAnsiTheme="minorHAnsi" w:cstheme="minorHAnsi"/>
          <w:bCs/>
          <w:sz w:val="20"/>
          <w:szCs w:val="20"/>
        </w:rPr>
        <w:t xml:space="preserve">– </w:t>
      </w:r>
      <w:r w:rsidRPr="00B4270A">
        <w:rPr>
          <w:rFonts w:asciiTheme="minorHAnsi" w:hAnsiTheme="minorHAnsi" w:cstheme="minorHAnsi"/>
          <w:bCs/>
          <w:sz w:val="20"/>
          <w:szCs w:val="20"/>
          <w:u w:val="single"/>
        </w:rPr>
        <w:t>(wymagane)</w:t>
      </w:r>
      <w:r w:rsidRPr="00B4270A">
        <w:rPr>
          <w:rFonts w:asciiTheme="minorHAnsi" w:hAnsiTheme="minorHAnsi" w:cstheme="minorHAnsi"/>
          <w:sz w:val="20"/>
          <w:szCs w:val="20"/>
        </w:rPr>
        <w:t>;</w:t>
      </w:r>
    </w:p>
    <w:p w14:paraId="03BF62ED" w14:textId="77777777" w:rsidR="00E54ACB" w:rsidRPr="001E4294" w:rsidRDefault="001B2D70" w:rsidP="00D81540">
      <w:pPr>
        <w:pStyle w:val="Akapitzlist"/>
        <w:numPr>
          <w:ilvl w:val="1"/>
          <w:numId w:val="27"/>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6042D5B1" w14:textId="77777777" w:rsidR="00E54ACB" w:rsidRPr="001E4294" w:rsidRDefault="001B2D70" w:rsidP="00D81540">
      <w:pPr>
        <w:pStyle w:val="Akapitzlist"/>
        <w:numPr>
          <w:ilvl w:val="1"/>
          <w:numId w:val="27"/>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F0CDEF5" w14:textId="296654AC" w:rsidR="00E54ACB" w:rsidRPr="001E4294" w:rsidRDefault="001B2D70" w:rsidP="00D81540">
      <w:pPr>
        <w:pStyle w:val="Akapitzlist"/>
        <w:numPr>
          <w:ilvl w:val="1"/>
          <w:numId w:val="27"/>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D81540">
      <w:pPr>
        <w:pStyle w:val="Akapitzlist"/>
        <w:numPr>
          <w:ilvl w:val="1"/>
          <w:numId w:val="27"/>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FA4525" w:rsidRDefault="001B2D70" w:rsidP="00D81540">
      <w:pPr>
        <w:pStyle w:val="Akapitzlist"/>
        <w:numPr>
          <w:ilvl w:val="1"/>
          <w:numId w:val="27"/>
        </w:numPr>
        <w:spacing w:before="120" w:after="120"/>
        <w:ind w:left="992" w:hanging="635"/>
        <w:contextualSpacing w:val="0"/>
        <w:jc w:val="both"/>
        <w:rPr>
          <w:rFonts w:asciiTheme="minorHAnsi" w:hAnsiTheme="minorHAnsi" w:cstheme="minorHAnsi"/>
          <w:strike/>
          <w:sz w:val="20"/>
          <w:szCs w:val="20"/>
        </w:rPr>
      </w:pPr>
      <w:r w:rsidRPr="00FA4525">
        <w:rPr>
          <w:rFonts w:asciiTheme="minorHAnsi" w:hAnsiTheme="minorHAnsi" w:cstheme="minorHAnsi"/>
          <w:b/>
          <w:strike/>
          <w:sz w:val="20"/>
          <w:szCs w:val="20"/>
        </w:rPr>
        <w:t>Załącznik nr 10</w:t>
      </w:r>
      <w:r w:rsidR="00E54ACB" w:rsidRPr="00FA4525">
        <w:rPr>
          <w:rFonts w:asciiTheme="minorHAnsi" w:hAnsiTheme="minorHAnsi" w:cstheme="minorHAnsi"/>
          <w:b/>
          <w:strike/>
          <w:sz w:val="20"/>
          <w:szCs w:val="20"/>
        </w:rPr>
        <w:t xml:space="preserve"> </w:t>
      </w:r>
      <w:r w:rsidR="00E54ACB" w:rsidRPr="00FA4525">
        <w:rPr>
          <w:rFonts w:asciiTheme="minorHAnsi" w:hAnsiTheme="minorHAnsi" w:cstheme="minorHAnsi"/>
          <w:strike/>
          <w:sz w:val="20"/>
          <w:szCs w:val="20"/>
        </w:rPr>
        <w:t>- wykaz podwykonawców</w:t>
      </w:r>
      <w:r w:rsidR="003723C8" w:rsidRPr="00FA4525">
        <w:rPr>
          <w:rFonts w:asciiTheme="minorHAnsi" w:hAnsiTheme="minorHAnsi" w:cstheme="minorHAnsi"/>
          <w:strike/>
          <w:sz w:val="20"/>
          <w:szCs w:val="20"/>
        </w:rPr>
        <w:t>/poddostawców</w:t>
      </w:r>
      <w:r w:rsidR="00E54ACB" w:rsidRPr="00FA4525">
        <w:rPr>
          <w:rFonts w:asciiTheme="minorHAnsi" w:hAnsiTheme="minorHAnsi" w:cstheme="minorHAnsi"/>
          <w:strike/>
          <w:sz w:val="20"/>
          <w:szCs w:val="20"/>
        </w:rPr>
        <w:t xml:space="preserve"> – (</w:t>
      </w:r>
      <w:r w:rsidR="00E54ACB" w:rsidRPr="00FA4525">
        <w:rPr>
          <w:rFonts w:asciiTheme="minorHAnsi" w:hAnsiTheme="minorHAnsi" w:cstheme="minorHAnsi"/>
          <w:strike/>
          <w:sz w:val="20"/>
          <w:szCs w:val="20"/>
          <w:u w:val="single"/>
        </w:rPr>
        <w:t>wymagane je</w:t>
      </w:r>
      <w:r w:rsidR="00213594" w:rsidRPr="00FA4525">
        <w:rPr>
          <w:rFonts w:asciiTheme="minorHAnsi" w:hAnsiTheme="minorHAnsi" w:cstheme="minorHAnsi"/>
          <w:strike/>
          <w:sz w:val="20"/>
          <w:szCs w:val="20"/>
          <w:u w:val="single"/>
        </w:rPr>
        <w:t xml:space="preserve">żeli </w:t>
      </w:r>
      <w:r w:rsidR="00B86EDC" w:rsidRPr="00FA4525">
        <w:rPr>
          <w:rFonts w:asciiTheme="minorHAnsi" w:hAnsiTheme="minorHAnsi" w:cstheme="minorHAnsi"/>
          <w:strike/>
          <w:sz w:val="20"/>
          <w:szCs w:val="20"/>
          <w:u w:val="single"/>
        </w:rPr>
        <w:t>Dost</w:t>
      </w:r>
      <w:r w:rsidR="00213594" w:rsidRPr="00FA4525">
        <w:rPr>
          <w:rFonts w:asciiTheme="minorHAnsi" w:hAnsiTheme="minorHAnsi" w:cstheme="minorHAnsi"/>
          <w:strike/>
          <w:sz w:val="20"/>
          <w:szCs w:val="20"/>
          <w:u w:val="single"/>
        </w:rPr>
        <w:t xml:space="preserve">awca korzysta zgodnie </w:t>
      </w:r>
      <w:r w:rsidR="00E54ACB" w:rsidRPr="00FA4525">
        <w:rPr>
          <w:rFonts w:asciiTheme="minorHAnsi" w:hAnsiTheme="minorHAnsi" w:cstheme="minorHAnsi"/>
          <w:strike/>
          <w:sz w:val="20"/>
          <w:szCs w:val="20"/>
          <w:u w:val="single"/>
        </w:rPr>
        <w:t>z Rozdziałem XXIII WZ</w:t>
      </w:r>
      <w:r w:rsidR="00E54ACB" w:rsidRPr="00FA4525">
        <w:rPr>
          <w:rFonts w:asciiTheme="minorHAnsi" w:hAnsiTheme="minorHAnsi" w:cstheme="minorHAnsi"/>
          <w:strike/>
          <w:sz w:val="20"/>
          <w:szCs w:val="20"/>
        </w:rPr>
        <w:t>);</w:t>
      </w:r>
    </w:p>
    <w:p w14:paraId="49A1D201" w14:textId="77777777" w:rsidR="00E54ACB" w:rsidRPr="001E4294" w:rsidRDefault="001B2D70" w:rsidP="00D81540">
      <w:pPr>
        <w:pStyle w:val="Akapitzlist"/>
        <w:numPr>
          <w:ilvl w:val="1"/>
          <w:numId w:val="27"/>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D81540">
      <w:pPr>
        <w:pStyle w:val="Akapitzlist"/>
        <w:numPr>
          <w:ilvl w:val="1"/>
          <w:numId w:val="27"/>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D81540">
      <w:pPr>
        <w:pStyle w:val="Akapitzlist"/>
        <w:numPr>
          <w:ilvl w:val="1"/>
          <w:numId w:val="27"/>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D81540">
      <w:pPr>
        <w:pStyle w:val="Akapitzlist"/>
        <w:numPr>
          <w:ilvl w:val="1"/>
          <w:numId w:val="27"/>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D81540">
      <w:pPr>
        <w:pStyle w:val="Akapitzlist"/>
        <w:numPr>
          <w:ilvl w:val="1"/>
          <w:numId w:val="27"/>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1E4294" w:rsidRDefault="008045E0" w:rsidP="00D81540">
      <w:pPr>
        <w:pStyle w:val="Akapitzlist"/>
        <w:numPr>
          <w:ilvl w:val="1"/>
          <w:numId w:val="27"/>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w:t>
      </w:r>
      <w:r w:rsidR="00625ED6" w:rsidRPr="001E4294">
        <w:rPr>
          <w:rFonts w:asciiTheme="minorHAnsi" w:hAnsiTheme="minorHAnsi" w:cstheme="minorHAnsi"/>
          <w:strike/>
          <w:sz w:val="20"/>
          <w:szCs w:val="20"/>
        </w:rPr>
        <w:lastRenderedPageBreak/>
        <w:t xml:space="preserve">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369486EC" w:rsidR="00E54ACB" w:rsidRPr="001E4294" w:rsidRDefault="001B2D70" w:rsidP="00D81540">
      <w:pPr>
        <w:pStyle w:val="Akapitzlist"/>
        <w:numPr>
          <w:ilvl w:val="1"/>
          <w:numId w:val="27"/>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D81540">
      <w:pPr>
        <w:pStyle w:val="Akapitzlist"/>
        <w:numPr>
          <w:ilvl w:val="1"/>
          <w:numId w:val="27"/>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D81540">
      <w:pPr>
        <w:pStyle w:val="Akapitzlist"/>
        <w:numPr>
          <w:ilvl w:val="1"/>
          <w:numId w:val="27"/>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7777777" w:rsidR="00E54ACB" w:rsidRPr="001E4294" w:rsidRDefault="00E54ACB"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0B2FA889" w14:textId="77777777" w:rsidR="00E24EF1" w:rsidRDefault="004D4697" w:rsidP="001E429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2C56BED"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76292682" w14:textId="3E61389B" w:rsidR="00E54ACB" w:rsidRPr="00102762" w:rsidRDefault="001B2D70" w:rsidP="00FA4525">
      <w:pPr>
        <w:ind w:left="5664" w:firstLine="708"/>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 xml:space="preserve">Załącznik nr </w:t>
      </w:r>
      <w:r w:rsidR="004D4697">
        <w:rPr>
          <w:rFonts w:asciiTheme="minorHAnsi" w:hAnsiTheme="minorHAnsi" w:cstheme="minorHAnsi"/>
          <w:b/>
          <w:color w:val="000000" w:themeColor="text1"/>
          <w:sz w:val="22"/>
          <w:szCs w:val="22"/>
        </w:rPr>
        <w:t>1</w:t>
      </w:r>
      <w:r w:rsidR="00E54ACB" w:rsidRPr="00942809">
        <w:rPr>
          <w:rFonts w:asciiTheme="minorHAnsi" w:hAnsiTheme="minorHAnsi" w:cstheme="minorHAnsi"/>
          <w:b/>
          <w:color w:val="000000" w:themeColor="text1"/>
          <w:sz w:val="22"/>
          <w:szCs w:val="22"/>
        </w:rPr>
        <w:t xml:space="preserve"> do Formularza Oferty</w:t>
      </w:r>
    </w:p>
    <w:p w14:paraId="23B7511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4AAE058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4883E0A2" w14:textId="0896F355" w:rsidR="007C1250" w:rsidRDefault="007C1250" w:rsidP="0057126B">
      <w:pPr>
        <w:spacing w:line="276" w:lineRule="auto"/>
        <w:jc w:val="right"/>
        <w:rPr>
          <w:rFonts w:asciiTheme="minorHAnsi" w:eastAsia="Tahoma,Bold" w:hAnsiTheme="minorHAnsi" w:cstheme="minorHAnsi"/>
          <w:bCs/>
          <w:color w:val="000000" w:themeColor="text1"/>
          <w:sz w:val="22"/>
          <w:szCs w:val="22"/>
        </w:rPr>
      </w:pPr>
    </w:p>
    <w:p w14:paraId="6F3D6332" w14:textId="77777777" w:rsidR="007C1250" w:rsidRPr="00B4270A" w:rsidRDefault="007C1250" w:rsidP="00B4270A">
      <w:pPr>
        <w:rPr>
          <w:rFonts w:asciiTheme="minorHAnsi" w:eastAsia="Tahoma,Bold" w:hAnsiTheme="minorHAnsi" w:cstheme="minorHAnsi"/>
          <w:sz w:val="22"/>
          <w:szCs w:val="22"/>
        </w:rPr>
      </w:pPr>
    </w:p>
    <w:p w14:paraId="0059E20B" w14:textId="77777777" w:rsidR="007C1250" w:rsidRPr="00B4270A" w:rsidRDefault="007C1250" w:rsidP="00B4270A">
      <w:pPr>
        <w:rPr>
          <w:rFonts w:asciiTheme="minorHAnsi" w:eastAsia="Tahoma,Bold" w:hAnsiTheme="minorHAnsi" w:cstheme="minorHAnsi"/>
          <w:sz w:val="22"/>
          <w:szCs w:val="22"/>
        </w:rPr>
      </w:pPr>
    </w:p>
    <w:p w14:paraId="5098DEE6" w14:textId="77777777" w:rsidR="007C1250" w:rsidRPr="00B4270A" w:rsidRDefault="007C1250" w:rsidP="00B4270A">
      <w:pPr>
        <w:rPr>
          <w:rFonts w:asciiTheme="minorHAnsi" w:eastAsia="Tahoma,Bold" w:hAnsiTheme="minorHAnsi" w:cstheme="minorHAnsi"/>
          <w:sz w:val="22"/>
          <w:szCs w:val="22"/>
        </w:rPr>
      </w:pPr>
    </w:p>
    <w:p w14:paraId="46B6DD7E" w14:textId="77777777" w:rsidR="007C1250" w:rsidRPr="00B4270A" w:rsidRDefault="007C1250" w:rsidP="00B4270A">
      <w:pPr>
        <w:rPr>
          <w:rFonts w:asciiTheme="minorHAnsi" w:eastAsia="Tahoma,Bold" w:hAnsiTheme="minorHAnsi" w:cstheme="minorHAnsi"/>
          <w:sz w:val="22"/>
          <w:szCs w:val="22"/>
        </w:rPr>
      </w:pPr>
    </w:p>
    <w:p w14:paraId="15CAC578" w14:textId="77777777" w:rsidR="007C1250" w:rsidRPr="00B4270A" w:rsidRDefault="007C1250" w:rsidP="00B4270A">
      <w:pPr>
        <w:rPr>
          <w:rFonts w:asciiTheme="minorHAnsi" w:eastAsia="Tahoma,Bold" w:hAnsiTheme="minorHAnsi" w:cstheme="minorHAnsi"/>
          <w:sz w:val="22"/>
          <w:szCs w:val="22"/>
        </w:rPr>
      </w:pPr>
    </w:p>
    <w:p w14:paraId="4DB245C3" w14:textId="77777777" w:rsidR="007C1250" w:rsidRPr="00B4270A" w:rsidRDefault="007C1250" w:rsidP="00B4270A">
      <w:pPr>
        <w:rPr>
          <w:rFonts w:asciiTheme="minorHAnsi" w:eastAsia="Tahoma,Bold" w:hAnsiTheme="minorHAnsi" w:cstheme="minorHAnsi"/>
          <w:sz w:val="22"/>
          <w:szCs w:val="22"/>
        </w:rPr>
      </w:pPr>
    </w:p>
    <w:p w14:paraId="529CC985" w14:textId="77777777" w:rsidR="007C1250" w:rsidRPr="00B4270A" w:rsidRDefault="007C1250" w:rsidP="00B4270A">
      <w:pPr>
        <w:rPr>
          <w:rFonts w:asciiTheme="minorHAnsi" w:eastAsia="Tahoma,Bold" w:hAnsiTheme="minorHAnsi" w:cstheme="minorHAnsi"/>
          <w:sz w:val="22"/>
          <w:szCs w:val="22"/>
        </w:rPr>
      </w:pPr>
    </w:p>
    <w:p w14:paraId="66A35ACA" w14:textId="77777777" w:rsidR="007C1250" w:rsidRPr="00B4270A" w:rsidRDefault="007C1250" w:rsidP="00B4270A">
      <w:pPr>
        <w:rPr>
          <w:rFonts w:asciiTheme="minorHAnsi" w:eastAsia="Tahoma,Bold" w:hAnsiTheme="minorHAnsi" w:cstheme="minorHAnsi"/>
          <w:sz w:val="22"/>
          <w:szCs w:val="22"/>
        </w:rPr>
      </w:pPr>
    </w:p>
    <w:p w14:paraId="397CE1CE" w14:textId="77777777" w:rsidR="007C1250" w:rsidRPr="00B4270A" w:rsidRDefault="007C1250" w:rsidP="00B4270A">
      <w:pPr>
        <w:rPr>
          <w:rFonts w:asciiTheme="minorHAnsi" w:eastAsia="Tahoma,Bold" w:hAnsiTheme="minorHAnsi" w:cstheme="minorHAnsi"/>
          <w:sz w:val="22"/>
          <w:szCs w:val="22"/>
        </w:rPr>
      </w:pPr>
    </w:p>
    <w:p w14:paraId="2C2EB7C3" w14:textId="77777777" w:rsidR="007C1250" w:rsidRPr="00B4270A" w:rsidRDefault="007C1250" w:rsidP="00B4270A">
      <w:pPr>
        <w:rPr>
          <w:rFonts w:asciiTheme="minorHAnsi" w:eastAsia="Tahoma,Bold" w:hAnsiTheme="minorHAnsi" w:cstheme="minorHAnsi"/>
          <w:sz w:val="22"/>
          <w:szCs w:val="22"/>
        </w:rPr>
      </w:pPr>
    </w:p>
    <w:p w14:paraId="6C437C25" w14:textId="77777777" w:rsidR="007C1250" w:rsidRPr="00B4270A" w:rsidRDefault="007C1250" w:rsidP="00B4270A">
      <w:pPr>
        <w:rPr>
          <w:rFonts w:asciiTheme="minorHAnsi" w:eastAsia="Tahoma,Bold" w:hAnsiTheme="minorHAnsi" w:cstheme="minorHAnsi"/>
          <w:sz w:val="22"/>
          <w:szCs w:val="22"/>
        </w:rPr>
      </w:pPr>
    </w:p>
    <w:p w14:paraId="0404A0A1" w14:textId="77777777" w:rsidR="007C1250" w:rsidRPr="00B4270A" w:rsidRDefault="007C1250" w:rsidP="00B4270A">
      <w:pPr>
        <w:rPr>
          <w:rFonts w:asciiTheme="minorHAnsi" w:eastAsia="Tahoma,Bold" w:hAnsiTheme="minorHAnsi" w:cstheme="minorHAnsi"/>
          <w:sz w:val="22"/>
          <w:szCs w:val="22"/>
        </w:rPr>
      </w:pPr>
    </w:p>
    <w:p w14:paraId="625B08BE" w14:textId="77777777" w:rsidR="007C1250" w:rsidRPr="00B4270A" w:rsidRDefault="007C1250" w:rsidP="00B4270A">
      <w:pPr>
        <w:rPr>
          <w:rFonts w:asciiTheme="minorHAnsi" w:eastAsia="Tahoma,Bold" w:hAnsiTheme="minorHAnsi" w:cstheme="minorHAnsi"/>
          <w:sz w:val="22"/>
          <w:szCs w:val="22"/>
        </w:rPr>
      </w:pPr>
    </w:p>
    <w:p w14:paraId="05899640" w14:textId="77777777" w:rsidR="007C1250" w:rsidRPr="00B4270A" w:rsidRDefault="007C1250" w:rsidP="00B4270A">
      <w:pPr>
        <w:rPr>
          <w:rFonts w:asciiTheme="minorHAnsi" w:eastAsia="Tahoma,Bold" w:hAnsiTheme="minorHAnsi" w:cstheme="minorHAnsi"/>
          <w:sz w:val="22"/>
          <w:szCs w:val="22"/>
        </w:rPr>
      </w:pPr>
    </w:p>
    <w:p w14:paraId="162AEE74" w14:textId="77777777" w:rsidR="007C1250" w:rsidRPr="00B4270A" w:rsidRDefault="007C1250" w:rsidP="00B4270A">
      <w:pPr>
        <w:rPr>
          <w:rFonts w:asciiTheme="minorHAnsi" w:eastAsia="Tahoma,Bold" w:hAnsiTheme="minorHAnsi" w:cstheme="minorHAnsi"/>
          <w:sz w:val="22"/>
          <w:szCs w:val="22"/>
        </w:rPr>
      </w:pPr>
    </w:p>
    <w:p w14:paraId="1B1615FB" w14:textId="77777777" w:rsidR="007C1250" w:rsidRPr="00B4270A" w:rsidRDefault="007C1250" w:rsidP="00B4270A">
      <w:pPr>
        <w:rPr>
          <w:rFonts w:asciiTheme="minorHAnsi" w:eastAsia="Tahoma,Bold" w:hAnsiTheme="minorHAnsi" w:cstheme="minorHAnsi"/>
          <w:sz w:val="22"/>
          <w:szCs w:val="22"/>
        </w:rPr>
      </w:pPr>
    </w:p>
    <w:p w14:paraId="3518848B" w14:textId="77777777" w:rsidR="007C1250" w:rsidRPr="00B4270A" w:rsidRDefault="007C1250" w:rsidP="00B4270A">
      <w:pPr>
        <w:rPr>
          <w:rFonts w:asciiTheme="minorHAnsi" w:eastAsia="Tahoma,Bold" w:hAnsiTheme="minorHAnsi" w:cstheme="minorHAnsi"/>
          <w:sz w:val="22"/>
          <w:szCs w:val="22"/>
        </w:rPr>
      </w:pPr>
    </w:p>
    <w:p w14:paraId="3CE04346" w14:textId="77777777" w:rsidR="007C1250" w:rsidRPr="00B4270A" w:rsidRDefault="007C1250" w:rsidP="00B4270A">
      <w:pPr>
        <w:rPr>
          <w:rFonts w:asciiTheme="minorHAnsi" w:eastAsia="Tahoma,Bold" w:hAnsiTheme="minorHAnsi" w:cstheme="minorHAnsi"/>
          <w:sz w:val="22"/>
          <w:szCs w:val="22"/>
        </w:rPr>
      </w:pPr>
    </w:p>
    <w:p w14:paraId="45DEC987" w14:textId="77777777" w:rsidR="007C1250" w:rsidRPr="00B4270A" w:rsidRDefault="007C1250" w:rsidP="00B4270A">
      <w:pPr>
        <w:rPr>
          <w:rFonts w:asciiTheme="minorHAnsi" w:eastAsia="Tahoma,Bold" w:hAnsiTheme="minorHAnsi" w:cstheme="minorHAnsi"/>
          <w:sz w:val="22"/>
          <w:szCs w:val="22"/>
        </w:rPr>
      </w:pPr>
    </w:p>
    <w:p w14:paraId="2E9E0335" w14:textId="77777777" w:rsidR="007C1250" w:rsidRPr="00B4270A" w:rsidRDefault="007C1250" w:rsidP="00B4270A">
      <w:pPr>
        <w:rPr>
          <w:rFonts w:asciiTheme="minorHAnsi" w:eastAsia="Tahoma,Bold" w:hAnsiTheme="minorHAnsi" w:cstheme="minorHAnsi"/>
          <w:sz w:val="22"/>
          <w:szCs w:val="22"/>
        </w:rPr>
      </w:pPr>
    </w:p>
    <w:p w14:paraId="033ECFFA" w14:textId="77777777" w:rsidR="007C1250" w:rsidRPr="00B4270A" w:rsidRDefault="007C1250" w:rsidP="00B4270A">
      <w:pPr>
        <w:rPr>
          <w:rFonts w:asciiTheme="minorHAnsi" w:eastAsia="Tahoma,Bold" w:hAnsiTheme="minorHAnsi" w:cstheme="minorHAnsi"/>
          <w:sz w:val="22"/>
          <w:szCs w:val="22"/>
        </w:rPr>
      </w:pPr>
    </w:p>
    <w:p w14:paraId="4BCAB19C" w14:textId="77777777" w:rsidR="007C1250" w:rsidRPr="00B4270A" w:rsidRDefault="007C1250" w:rsidP="00B4270A">
      <w:pPr>
        <w:rPr>
          <w:rFonts w:asciiTheme="minorHAnsi" w:eastAsia="Tahoma,Bold" w:hAnsiTheme="minorHAnsi" w:cstheme="minorHAnsi"/>
          <w:sz w:val="22"/>
          <w:szCs w:val="22"/>
        </w:rPr>
      </w:pPr>
    </w:p>
    <w:p w14:paraId="0E109A42" w14:textId="77777777" w:rsidR="007C1250" w:rsidRPr="00B4270A" w:rsidRDefault="007C1250" w:rsidP="00B4270A">
      <w:pPr>
        <w:rPr>
          <w:rFonts w:asciiTheme="minorHAnsi" w:eastAsia="Tahoma,Bold" w:hAnsiTheme="minorHAnsi" w:cstheme="minorHAnsi"/>
          <w:sz w:val="22"/>
          <w:szCs w:val="22"/>
        </w:rPr>
      </w:pPr>
    </w:p>
    <w:p w14:paraId="7D80EF71" w14:textId="77777777" w:rsidR="007C1250" w:rsidRPr="00B4270A" w:rsidRDefault="007C1250" w:rsidP="00B4270A">
      <w:pPr>
        <w:rPr>
          <w:rFonts w:asciiTheme="minorHAnsi" w:eastAsia="Tahoma,Bold" w:hAnsiTheme="minorHAnsi" w:cstheme="minorHAnsi"/>
          <w:sz w:val="22"/>
          <w:szCs w:val="22"/>
        </w:rPr>
      </w:pPr>
    </w:p>
    <w:p w14:paraId="70E5B787" w14:textId="77777777" w:rsidR="007C1250" w:rsidRPr="00B4270A" w:rsidRDefault="007C1250" w:rsidP="00B4270A">
      <w:pPr>
        <w:rPr>
          <w:rFonts w:asciiTheme="minorHAnsi" w:eastAsia="Tahoma,Bold" w:hAnsiTheme="minorHAnsi" w:cstheme="minorHAnsi"/>
          <w:sz w:val="22"/>
          <w:szCs w:val="22"/>
        </w:rPr>
      </w:pPr>
    </w:p>
    <w:p w14:paraId="2ABB7CB3" w14:textId="77777777" w:rsidR="007C1250" w:rsidRPr="00B4270A" w:rsidRDefault="007C1250" w:rsidP="00B4270A">
      <w:pPr>
        <w:rPr>
          <w:rFonts w:asciiTheme="minorHAnsi" w:eastAsia="Tahoma,Bold" w:hAnsiTheme="minorHAnsi" w:cstheme="minorHAnsi"/>
          <w:sz w:val="22"/>
          <w:szCs w:val="22"/>
        </w:rPr>
      </w:pPr>
    </w:p>
    <w:p w14:paraId="57FF8CE6" w14:textId="77777777" w:rsidR="007C1250" w:rsidRPr="00B4270A" w:rsidRDefault="007C1250" w:rsidP="00B4270A">
      <w:pPr>
        <w:rPr>
          <w:rFonts w:asciiTheme="minorHAnsi" w:eastAsia="Tahoma,Bold" w:hAnsiTheme="minorHAnsi" w:cstheme="minorHAnsi"/>
          <w:sz w:val="22"/>
          <w:szCs w:val="22"/>
        </w:rPr>
      </w:pPr>
    </w:p>
    <w:p w14:paraId="36399A0A" w14:textId="77777777" w:rsidR="007C1250" w:rsidRPr="00B4270A" w:rsidRDefault="007C1250" w:rsidP="00B4270A">
      <w:pPr>
        <w:rPr>
          <w:rFonts w:asciiTheme="minorHAnsi" w:eastAsia="Tahoma,Bold" w:hAnsiTheme="minorHAnsi" w:cstheme="minorHAnsi"/>
          <w:sz w:val="22"/>
          <w:szCs w:val="22"/>
        </w:rPr>
      </w:pPr>
    </w:p>
    <w:p w14:paraId="0DAE69B5" w14:textId="77777777" w:rsidR="007C1250" w:rsidRPr="00B4270A" w:rsidRDefault="007C1250" w:rsidP="00B4270A">
      <w:pPr>
        <w:rPr>
          <w:rFonts w:asciiTheme="minorHAnsi" w:eastAsia="Tahoma,Bold" w:hAnsiTheme="minorHAnsi" w:cstheme="minorHAnsi"/>
          <w:sz w:val="22"/>
          <w:szCs w:val="22"/>
        </w:rPr>
      </w:pPr>
    </w:p>
    <w:p w14:paraId="3C96871D" w14:textId="77777777" w:rsidR="007C1250" w:rsidRPr="00B4270A" w:rsidRDefault="007C1250" w:rsidP="00B4270A">
      <w:pPr>
        <w:rPr>
          <w:rFonts w:asciiTheme="minorHAnsi" w:eastAsia="Tahoma,Bold" w:hAnsiTheme="minorHAnsi" w:cstheme="minorHAnsi"/>
          <w:sz w:val="22"/>
          <w:szCs w:val="22"/>
        </w:rPr>
      </w:pPr>
    </w:p>
    <w:p w14:paraId="672C0561" w14:textId="77777777" w:rsidR="007C1250" w:rsidRPr="00B4270A" w:rsidRDefault="007C1250" w:rsidP="00B4270A">
      <w:pPr>
        <w:rPr>
          <w:rFonts w:asciiTheme="minorHAnsi" w:eastAsia="Tahoma,Bold" w:hAnsiTheme="minorHAnsi" w:cstheme="minorHAnsi"/>
          <w:sz w:val="22"/>
          <w:szCs w:val="22"/>
        </w:rPr>
      </w:pPr>
    </w:p>
    <w:p w14:paraId="4168AFC4" w14:textId="77777777" w:rsidR="007C1250" w:rsidRPr="00B4270A" w:rsidRDefault="007C1250" w:rsidP="00B4270A">
      <w:pPr>
        <w:rPr>
          <w:rFonts w:asciiTheme="minorHAnsi" w:eastAsia="Tahoma,Bold" w:hAnsiTheme="minorHAnsi" w:cstheme="minorHAnsi"/>
          <w:sz w:val="22"/>
          <w:szCs w:val="22"/>
        </w:rPr>
      </w:pPr>
    </w:p>
    <w:p w14:paraId="71796819" w14:textId="77777777" w:rsidR="007C1250" w:rsidRPr="00B4270A" w:rsidRDefault="007C1250" w:rsidP="00B4270A">
      <w:pPr>
        <w:rPr>
          <w:rFonts w:asciiTheme="minorHAnsi" w:eastAsia="Tahoma,Bold" w:hAnsiTheme="minorHAnsi" w:cstheme="minorHAnsi"/>
          <w:sz w:val="22"/>
          <w:szCs w:val="22"/>
        </w:rPr>
      </w:pPr>
    </w:p>
    <w:p w14:paraId="3E684FDA" w14:textId="77777777" w:rsidR="007C1250" w:rsidRPr="00B4270A" w:rsidRDefault="007C1250" w:rsidP="00B4270A">
      <w:pPr>
        <w:rPr>
          <w:rFonts w:asciiTheme="minorHAnsi" w:eastAsia="Tahoma,Bold" w:hAnsiTheme="minorHAnsi" w:cstheme="minorHAnsi"/>
          <w:sz w:val="22"/>
          <w:szCs w:val="22"/>
        </w:rPr>
      </w:pPr>
    </w:p>
    <w:p w14:paraId="31630DDD" w14:textId="77777777" w:rsidR="007C1250" w:rsidRPr="00B4270A" w:rsidRDefault="007C1250" w:rsidP="00B4270A">
      <w:pPr>
        <w:rPr>
          <w:rFonts w:asciiTheme="minorHAnsi" w:eastAsia="Tahoma,Bold" w:hAnsiTheme="minorHAnsi" w:cstheme="minorHAnsi"/>
          <w:sz w:val="22"/>
          <w:szCs w:val="22"/>
        </w:rPr>
      </w:pPr>
    </w:p>
    <w:p w14:paraId="64F36CD3" w14:textId="77777777" w:rsidR="007C1250" w:rsidRPr="00B4270A" w:rsidRDefault="007C1250" w:rsidP="00B4270A">
      <w:pPr>
        <w:rPr>
          <w:rFonts w:asciiTheme="minorHAnsi" w:eastAsia="Tahoma,Bold" w:hAnsiTheme="minorHAnsi" w:cstheme="minorHAnsi"/>
          <w:sz w:val="22"/>
          <w:szCs w:val="22"/>
        </w:rPr>
      </w:pPr>
    </w:p>
    <w:p w14:paraId="25CD0B17" w14:textId="77777777" w:rsidR="007C1250" w:rsidRPr="00B4270A" w:rsidRDefault="007C1250" w:rsidP="00B4270A">
      <w:pPr>
        <w:rPr>
          <w:rFonts w:asciiTheme="minorHAnsi" w:eastAsia="Tahoma,Bold" w:hAnsiTheme="minorHAnsi" w:cstheme="minorHAnsi"/>
          <w:sz w:val="22"/>
          <w:szCs w:val="22"/>
        </w:rPr>
      </w:pPr>
    </w:p>
    <w:p w14:paraId="2201B6C2" w14:textId="7D9E94D7" w:rsidR="007C1250" w:rsidRDefault="007C1250" w:rsidP="0057126B">
      <w:pPr>
        <w:spacing w:line="276" w:lineRule="auto"/>
        <w:jc w:val="right"/>
        <w:rPr>
          <w:rFonts w:asciiTheme="minorHAnsi" w:eastAsia="Tahoma,Bold" w:hAnsiTheme="minorHAnsi" w:cstheme="minorHAnsi"/>
          <w:sz w:val="22"/>
          <w:szCs w:val="22"/>
        </w:rPr>
      </w:pPr>
    </w:p>
    <w:p w14:paraId="47C0E707" w14:textId="66837076" w:rsidR="007C1250" w:rsidRDefault="007C1250" w:rsidP="00B4270A">
      <w:pPr>
        <w:tabs>
          <w:tab w:val="left" w:pos="3810"/>
        </w:tabs>
        <w:spacing w:line="276" w:lineRule="auto"/>
        <w:rPr>
          <w:rFonts w:asciiTheme="minorHAnsi" w:eastAsia="Tahoma,Bold" w:hAnsiTheme="minorHAnsi" w:cstheme="minorHAnsi"/>
          <w:sz w:val="22"/>
          <w:szCs w:val="22"/>
        </w:rPr>
      </w:pPr>
      <w:r>
        <w:rPr>
          <w:rFonts w:asciiTheme="minorHAnsi" w:eastAsia="Tahoma,Bold" w:hAnsiTheme="minorHAnsi" w:cstheme="minorHAnsi"/>
          <w:sz w:val="22"/>
          <w:szCs w:val="22"/>
        </w:rPr>
        <w:tab/>
      </w:r>
    </w:p>
    <w:p w14:paraId="5B7E5447" w14:textId="32A8EEE4" w:rsidR="007C1250" w:rsidRDefault="007C1250" w:rsidP="00B4270A">
      <w:pPr>
        <w:tabs>
          <w:tab w:val="left" w:pos="3810"/>
        </w:tabs>
        <w:spacing w:line="276" w:lineRule="auto"/>
        <w:rPr>
          <w:rFonts w:asciiTheme="minorHAnsi" w:eastAsia="Tahoma,Bold" w:hAnsiTheme="minorHAnsi" w:cstheme="minorHAnsi"/>
          <w:sz w:val="22"/>
          <w:szCs w:val="22"/>
        </w:rPr>
      </w:pPr>
    </w:p>
    <w:p w14:paraId="15E176D9" w14:textId="353C3FA4" w:rsidR="007C1250" w:rsidRDefault="007C1250" w:rsidP="00B4270A">
      <w:pPr>
        <w:tabs>
          <w:tab w:val="left" w:pos="3810"/>
        </w:tabs>
        <w:spacing w:line="276" w:lineRule="auto"/>
        <w:rPr>
          <w:rFonts w:asciiTheme="minorHAnsi" w:eastAsia="Tahoma,Bold" w:hAnsiTheme="minorHAnsi" w:cstheme="minorHAnsi"/>
          <w:sz w:val="22"/>
          <w:szCs w:val="22"/>
        </w:rPr>
      </w:pPr>
    </w:p>
    <w:p w14:paraId="63623DAF" w14:textId="6B148DF9" w:rsidR="007C1250" w:rsidRDefault="007C1250" w:rsidP="00B4270A">
      <w:pPr>
        <w:tabs>
          <w:tab w:val="left" w:pos="3810"/>
        </w:tabs>
        <w:spacing w:line="276" w:lineRule="auto"/>
        <w:rPr>
          <w:rFonts w:asciiTheme="minorHAnsi" w:eastAsia="Tahoma,Bold" w:hAnsiTheme="minorHAnsi" w:cstheme="minorHAnsi"/>
          <w:sz w:val="22"/>
          <w:szCs w:val="22"/>
        </w:rPr>
      </w:pPr>
    </w:p>
    <w:p w14:paraId="0E976EEA" w14:textId="016B2F8A" w:rsidR="007C1250" w:rsidRDefault="007C1250" w:rsidP="00B4270A">
      <w:pPr>
        <w:tabs>
          <w:tab w:val="left" w:pos="3810"/>
        </w:tabs>
        <w:spacing w:line="276" w:lineRule="auto"/>
        <w:rPr>
          <w:rFonts w:asciiTheme="minorHAnsi" w:eastAsia="Tahoma,Bold" w:hAnsiTheme="minorHAnsi" w:cstheme="minorHAnsi"/>
          <w:sz w:val="22"/>
          <w:szCs w:val="22"/>
        </w:rPr>
      </w:pPr>
    </w:p>
    <w:p w14:paraId="080B7B81" w14:textId="2D0CC7B6" w:rsidR="007C1250" w:rsidRDefault="007C1250" w:rsidP="00B4270A">
      <w:pPr>
        <w:tabs>
          <w:tab w:val="left" w:pos="3810"/>
        </w:tabs>
        <w:spacing w:line="276" w:lineRule="auto"/>
        <w:rPr>
          <w:rFonts w:asciiTheme="minorHAnsi" w:eastAsia="Tahoma,Bold" w:hAnsiTheme="minorHAnsi" w:cstheme="minorHAnsi"/>
          <w:sz w:val="22"/>
          <w:szCs w:val="22"/>
        </w:rPr>
      </w:pPr>
    </w:p>
    <w:p w14:paraId="5E565154" w14:textId="3AFE3729" w:rsidR="007C1250" w:rsidRDefault="007C1250" w:rsidP="00B4270A">
      <w:pPr>
        <w:tabs>
          <w:tab w:val="left" w:pos="3810"/>
        </w:tabs>
        <w:spacing w:line="276" w:lineRule="auto"/>
        <w:rPr>
          <w:rFonts w:asciiTheme="minorHAnsi" w:eastAsia="Tahoma,Bold" w:hAnsiTheme="minorHAnsi" w:cstheme="minorHAnsi"/>
          <w:sz w:val="22"/>
          <w:szCs w:val="22"/>
        </w:rPr>
      </w:pPr>
    </w:p>
    <w:p w14:paraId="4596F5B0" w14:textId="1A68D5E6" w:rsidR="007C1250" w:rsidRDefault="007C1250" w:rsidP="00B4270A">
      <w:pPr>
        <w:tabs>
          <w:tab w:val="left" w:pos="3810"/>
        </w:tabs>
        <w:spacing w:line="276" w:lineRule="auto"/>
        <w:rPr>
          <w:rFonts w:asciiTheme="minorHAnsi" w:eastAsia="Tahoma,Bold" w:hAnsiTheme="minorHAnsi" w:cstheme="minorHAnsi"/>
          <w:sz w:val="22"/>
          <w:szCs w:val="22"/>
        </w:rPr>
      </w:pPr>
    </w:p>
    <w:p w14:paraId="42E2A475" w14:textId="448F13A0" w:rsidR="007C1250" w:rsidRDefault="007C1250" w:rsidP="00B4270A">
      <w:pPr>
        <w:tabs>
          <w:tab w:val="left" w:pos="3810"/>
        </w:tabs>
        <w:spacing w:line="276" w:lineRule="auto"/>
        <w:rPr>
          <w:rFonts w:asciiTheme="minorHAnsi" w:eastAsia="Tahoma,Bold" w:hAnsiTheme="minorHAnsi" w:cstheme="minorHAnsi"/>
          <w:sz w:val="22"/>
          <w:szCs w:val="22"/>
        </w:rPr>
      </w:pPr>
    </w:p>
    <w:p w14:paraId="3FF0C8C0" w14:textId="740F4200" w:rsidR="007C1250" w:rsidRDefault="007C1250" w:rsidP="00B4270A">
      <w:pPr>
        <w:tabs>
          <w:tab w:val="left" w:pos="3810"/>
        </w:tabs>
        <w:spacing w:line="276" w:lineRule="auto"/>
        <w:rPr>
          <w:rFonts w:asciiTheme="minorHAnsi" w:eastAsia="Tahoma,Bold" w:hAnsiTheme="minorHAnsi" w:cstheme="minorHAnsi"/>
          <w:sz w:val="22"/>
          <w:szCs w:val="22"/>
        </w:rPr>
      </w:pPr>
    </w:p>
    <w:p w14:paraId="0863FD34" w14:textId="77777777" w:rsidR="007C1250" w:rsidRDefault="007C1250" w:rsidP="00B4270A">
      <w:pPr>
        <w:tabs>
          <w:tab w:val="left" w:pos="3810"/>
        </w:tabs>
        <w:spacing w:line="276" w:lineRule="auto"/>
        <w:rPr>
          <w:rFonts w:asciiTheme="minorHAnsi" w:eastAsia="Tahoma,Bold" w:hAnsiTheme="minorHAnsi" w:cstheme="minorHAnsi"/>
          <w:sz w:val="22"/>
          <w:szCs w:val="22"/>
        </w:rPr>
      </w:pPr>
    </w:p>
    <w:p w14:paraId="47F9F548" w14:textId="77777777" w:rsidR="007C1250" w:rsidRPr="00085A2B" w:rsidRDefault="007C1250" w:rsidP="007C1250">
      <w:pPr>
        <w:tabs>
          <w:tab w:val="left" w:pos="2040"/>
        </w:tabs>
        <w:spacing w:line="276" w:lineRule="auto"/>
        <w:jc w:val="right"/>
        <w:rPr>
          <w:rFonts w:asciiTheme="minorHAnsi" w:hAnsiTheme="minorHAnsi" w:cstheme="minorHAnsi"/>
          <w:b/>
          <w:sz w:val="22"/>
          <w:szCs w:val="22"/>
        </w:rPr>
      </w:pPr>
      <w:r w:rsidRPr="00085A2B">
        <w:rPr>
          <w:rFonts w:asciiTheme="minorHAnsi" w:hAnsiTheme="minorHAnsi" w:cstheme="minorHAnsi"/>
          <w:b/>
          <w:sz w:val="22"/>
          <w:szCs w:val="22"/>
        </w:rPr>
        <w:t>Załącznik nr 5 do Formularza Oferty</w:t>
      </w:r>
    </w:p>
    <w:p w14:paraId="5B43A1C6" w14:textId="77777777" w:rsidR="007C1250" w:rsidRPr="00085A2B" w:rsidRDefault="007C1250" w:rsidP="007C1250">
      <w:pPr>
        <w:pStyle w:val="Akapitzlist"/>
        <w:spacing w:before="120" w:after="120"/>
        <w:ind w:left="792"/>
        <w:contextualSpacing w:val="0"/>
        <w:jc w:val="both"/>
        <w:rPr>
          <w:rFonts w:asciiTheme="minorHAnsi" w:hAnsiTheme="minorHAnsi" w:cstheme="minorHAnsi"/>
        </w:rPr>
      </w:pPr>
    </w:p>
    <w:p w14:paraId="4CA218DF" w14:textId="77777777" w:rsidR="007C1250" w:rsidRPr="00085A2B" w:rsidRDefault="007C1250" w:rsidP="007C1250">
      <w:pPr>
        <w:pStyle w:val="Akapitzlist"/>
        <w:spacing w:before="120" w:after="120"/>
        <w:ind w:left="792"/>
        <w:contextualSpacing w:val="0"/>
        <w:jc w:val="both"/>
        <w:rPr>
          <w:rFonts w:asciiTheme="minorHAnsi" w:hAnsiTheme="minorHAnsi" w:cstheme="minorHAnsi"/>
          <w:b/>
          <w:u w:val="single"/>
        </w:rPr>
      </w:pPr>
      <w:r w:rsidRPr="00085A2B">
        <w:rPr>
          <w:rFonts w:asciiTheme="minorHAnsi" w:hAnsiTheme="minorHAnsi" w:cstheme="minorHAnsi"/>
          <w:b/>
          <w:u w:val="single"/>
        </w:rPr>
        <w:t>Wykaz doświadczenia Dostawcy w realizacji zamówień o profilu zbliżonym do przedmiotu zamówienia wraz z dokumentami potwierdzającymi należyte wykonanie zamówień.</w:t>
      </w:r>
    </w:p>
    <w:p w14:paraId="01A10B17" w14:textId="77777777" w:rsidR="007C1250" w:rsidRPr="00085A2B" w:rsidRDefault="007C1250" w:rsidP="007C1250">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085A2B">
        <w:rPr>
          <w:rFonts w:asciiTheme="minorHAnsi" w:hAnsiTheme="minorHAnsi" w:cstheme="minorHAnsi"/>
          <w:sz w:val="22"/>
          <w:szCs w:val="22"/>
        </w:rPr>
        <w:t xml:space="preserve">Składając ofertę w postępowaniu: </w:t>
      </w:r>
    </w:p>
    <w:p w14:paraId="1A33304C" w14:textId="77777777" w:rsidR="007C1250" w:rsidRPr="00085A2B" w:rsidRDefault="007C1250" w:rsidP="007C1250">
      <w:pPr>
        <w:spacing w:line="276" w:lineRule="auto"/>
        <w:jc w:val="center"/>
      </w:pPr>
      <w:r w:rsidRPr="00085A2B">
        <w:rPr>
          <w:rFonts w:asciiTheme="minorHAnsi" w:hAnsiTheme="minorHAnsi" w:cstheme="minorHAnsi"/>
          <w:b/>
          <w:sz w:val="22"/>
          <w:szCs w:val="22"/>
        </w:rPr>
        <w:t xml:space="preserve">nr sygn. </w:t>
      </w:r>
    </w:p>
    <w:p w14:paraId="38D09D44" w14:textId="1E79D34D" w:rsidR="007C1250" w:rsidRPr="00085A2B" w:rsidRDefault="007C1250" w:rsidP="007C1250">
      <w:pPr>
        <w:spacing w:line="276" w:lineRule="auto"/>
        <w:jc w:val="center"/>
        <w:rPr>
          <w:b/>
        </w:rPr>
      </w:pPr>
      <w:r w:rsidRPr="00085A2B">
        <w:rPr>
          <w:sz w:val="27"/>
          <w:szCs w:val="27"/>
        </w:rPr>
        <w:t xml:space="preserve"> </w:t>
      </w:r>
      <w:r w:rsidRPr="00085A2B">
        <w:rPr>
          <w:rStyle w:val="lscontrol--valign"/>
          <w:rFonts w:asciiTheme="minorHAnsi" w:hAnsiTheme="minorHAnsi" w:cstheme="minorHAnsi"/>
          <w:b/>
          <w:sz w:val="24"/>
        </w:rPr>
        <w:t>4100/JW00/31/KZ/2021/00000</w:t>
      </w:r>
      <w:r>
        <w:rPr>
          <w:rStyle w:val="lscontrol--valign"/>
          <w:rFonts w:asciiTheme="minorHAnsi" w:hAnsiTheme="minorHAnsi" w:cstheme="minorHAnsi"/>
          <w:b/>
          <w:sz w:val="24"/>
        </w:rPr>
        <w:t>115594</w:t>
      </w:r>
      <w:r w:rsidRPr="00085A2B" w:rsidDel="00334D6D">
        <w:rPr>
          <w:rStyle w:val="lscontrol--valign"/>
          <w:b/>
          <w:sz w:val="22"/>
          <w:szCs w:val="22"/>
        </w:rPr>
        <w:t xml:space="preserve"> </w:t>
      </w:r>
    </w:p>
    <w:p w14:paraId="362E0DE3" w14:textId="4EEB5413" w:rsidR="007C1250" w:rsidRPr="00085A2B" w:rsidRDefault="007C1250" w:rsidP="007C1250">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085A2B">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Pr>
          <w:rFonts w:asciiTheme="minorHAnsi" w:hAnsiTheme="minorHAnsi" w:cstheme="minorHAnsi"/>
          <w:sz w:val="22"/>
          <w:szCs w:val="22"/>
        </w:rPr>
        <w:t>2</w:t>
      </w:r>
      <w:r w:rsidRPr="00085A2B">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7C1250" w:rsidRPr="00EF4A71" w14:paraId="10F026D5" w14:textId="77777777" w:rsidTr="003F26E1">
        <w:trPr>
          <w:trHeight w:val="1359"/>
          <w:jc w:val="center"/>
        </w:trPr>
        <w:tc>
          <w:tcPr>
            <w:tcW w:w="490" w:type="dxa"/>
            <w:vAlign w:val="center"/>
          </w:tcPr>
          <w:p w14:paraId="1FD786E6" w14:textId="77777777" w:rsidR="007C1250" w:rsidRPr="00085A2B" w:rsidRDefault="007C1250" w:rsidP="003F26E1">
            <w:pPr>
              <w:autoSpaceDE w:val="0"/>
              <w:autoSpaceDN w:val="0"/>
              <w:adjustRightInd w:val="0"/>
              <w:jc w:val="center"/>
              <w:rPr>
                <w:rFonts w:asciiTheme="minorHAnsi" w:hAnsiTheme="minorHAnsi" w:cstheme="minorHAnsi"/>
                <w:sz w:val="22"/>
                <w:szCs w:val="22"/>
              </w:rPr>
            </w:pPr>
            <w:r w:rsidRPr="00085A2B">
              <w:rPr>
                <w:rFonts w:asciiTheme="minorHAnsi" w:hAnsiTheme="minorHAnsi" w:cstheme="minorHAnsi"/>
                <w:sz w:val="22"/>
                <w:szCs w:val="22"/>
              </w:rPr>
              <w:t>Lp.</w:t>
            </w:r>
          </w:p>
        </w:tc>
        <w:tc>
          <w:tcPr>
            <w:tcW w:w="1505" w:type="dxa"/>
            <w:vAlign w:val="center"/>
          </w:tcPr>
          <w:p w14:paraId="2A5ED955" w14:textId="77777777" w:rsidR="007C1250" w:rsidRPr="00085A2B" w:rsidRDefault="007C1250" w:rsidP="003F26E1">
            <w:pPr>
              <w:autoSpaceDE w:val="0"/>
              <w:autoSpaceDN w:val="0"/>
              <w:adjustRightInd w:val="0"/>
              <w:jc w:val="center"/>
              <w:rPr>
                <w:rFonts w:asciiTheme="minorHAnsi" w:hAnsiTheme="minorHAnsi" w:cstheme="minorHAnsi"/>
                <w:sz w:val="22"/>
                <w:szCs w:val="22"/>
              </w:rPr>
            </w:pPr>
            <w:r w:rsidRPr="00085A2B">
              <w:rPr>
                <w:rFonts w:asciiTheme="minorHAnsi" w:hAnsiTheme="minorHAnsi" w:cstheme="minorHAnsi"/>
                <w:sz w:val="22"/>
                <w:szCs w:val="22"/>
              </w:rPr>
              <w:t>Nazwa Dostawcy, lub podmiotu, na którego zasobach polega Dostawca</w:t>
            </w:r>
          </w:p>
        </w:tc>
        <w:tc>
          <w:tcPr>
            <w:tcW w:w="2287" w:type="dxa"/>
            <w:vAlign w:val="center"/>
          </w:tcPr>
          <w:p w14:paraId="13C45910" w14:textId="77777777" w:rsidR="007C1250" w:rsidRPr="00085A2B" w:rsidRDefault="007C1250" w:rsidP="003F26E1">
            <w:pPr>
              <w:autoSpaceDE w:val="0"/>
              <w:autoSpaceDN w:val="0"/>
              <w:adjustRightInd w:val="0"/>
              <w:jc w:val="center"/>
              <w:rPr>
                <w:rFonts w:asciiTheme="minorHAnsi" w:hAnsiTheme="minorHAnsi" w:cstheme="minorHAnsi"/>
                <w:sz w:val="22"/>
                <w:szCs w:val="22"/>
              </w:rPr>
            </w:pPr>
            <w:r w:rsidRPr="00085A2B">
              <w:rPr>
                <w:rFonts w:asciiTheme="minorHAnsi" w:hAnsiTheme="minorHAnsi" w:cstheme="minorHAnsi"/>
                <w:sz w:val="22"/>
                <w:szCs w:val="22"/>
              </w:rPr>
              <w:t>Nazwa i adres Zamawiającego/odbiorcy, na rzecz, którego realizowano zamówienie</w:t>
            </w:r>
          </w:p>
          <w:p w14:paraId="6E9983B7" w14:textId="77777777" w:rsidR="007C1250" w:rsidRPr="00085A2B" w:rsidRDefault="007C1250" w:rsidP="003F26E1">
            <w:pPr>
              <w:tabs>
                <w:tab w:val="left" w:pos="700"/>
              </w:tabs>
              <w:autoSpaceDE w:val="0"/>
              <w:autoSpaceDN w:val="0"/>
              <w:adjustRightInd w:val="0"/>
              <w:jc w:val="center"/>
              <w:rPr>
                <w:rFonts w:asciiTheme="minorHAnsi" w:hAnsiTheme="minorHAnsi" w:cstheme="minorHAnsi"/>
                <w:sz w:val="22"/>
                <w:szCs w:val="22"/>
              </w:rPr>
            </w:pPr>
          </w:p>
        </w:tc>
        <w:tc>
          <w:tcPr>
            <w:tcW w:w="1379" w:type="dxa"/>
            <w:vAlign w:val="center"/>
          </w:tcPr>
          <w:p w14:paraId="125EF992" w14:textId="77777777" w:rsidR="007C1250" w:rsidRPr="00085A2B" w:rsidRDefault="007C1250" w:rsidP="003F26E1">
            <w:pPr>
              <w:autoSpaceDE w:val="0"/>
              <w:autoSpaceDN w:val="0"/>
              <w:adjustRightInd w:val="0"/>
              <w:jc w:val="center"/>
              <w:rPr>
                <w:rFonts w:asciiTheme="minorHAnsi" w:hAnsiTheme="minorHAnsi" w:cstheme="minorHAnsi"/>
                <w:sz w:val="22"/>
                <w:szCs w:val="22"/>
              </w:rPr>
            </w:pPr>
            <w:r w:rsidRPr="00085A2B">
              <w:rPr>
                <w:rFonts w:asciiTheme="minorHAnsi" w:hAnsiTheme="minorHAnsi" w:cstheme="minorHAnsi"/>
                <w:sz w:val="22"/>
                <w:szCs w:val="22"/>
              </w:rPr>
              <w:t>Opis przedmiotu zamówienia* (zakres/rodzaj  zamówienia)</w:t>
            </w:r>
          </w:p>
        </w:tc>
        <w:tc>
          <w:tcPr>
            <w:tcW w:w="1765" w:type="dxa"/>
            <w:vAlign w:val="center"/>
          </w:tcPr>
          <w:p w14:paraId="609913B4" w14:textId="77777777" w:rsidR="007C1250" w:rsidRPr="00085A2B" w:rsidRDefault="007C1250" w:rsidP="003F26E1">
            <w:pPr>
              <w:autoSpaceDE w:val="0"/>
              <w:autoSpaceDN w:val="0"/>
              <w:adjustRightInd w:val="0"/>
              <w:jc w:val="center"/>
              <w:rPr>
                <w:rFonts w:asciiTheme="minorHAnsi" w:hAnsiTheme="minorHAnsi" w:cstheme="minorHAnsi"/>
                <w:sz w:val="22"/>
                <w:szCs w:val="22"/>
              </w:rPr>
            </w:pPr>
            <w:r w:rsidRPr="00085A2B">
              <w:rPr>
                <w:rFonts w:asciiTheme="minorHAnsi" w:hAnsiTheme="minorHAnsi" w:cstheme="minorHAnsi"/>
                <w:sz w:val="22"/>
                <w:szCs w:val="22"/>
              </w:rPr>
              <w:t>Wartość zamówienia netto w PLN</w:t>
            </w:r>
          </w:p>
        </w:tc>
        <w:tc>
          <w:tcPr>
            <w:tcW w:w="1715" w:type="dxa"/>
            <w:vAlign w:val="center"/>
          </w:tcPr>
          <w:p w14:paraId="6B95CD09" w14:textId="77777777" w:rsidR="007C1250" w:rsidRPr="00085A2B" w:rsidRDefault="007C1250" w:rsidP="003F26E1">
            <w:pPr>
              <w:autoSpaceDE w:val="0"/>
              <w:autoSpaceDN w:val="0"/>
              <w:adjustRightInd w:val="0"/>
              <w:jc w:val="center"/>
              <w:rPr>
                <w:rFonts w:asciiTheme="minorHAnsi" w:hAnsiTheme="minorHAnsi" w:cstheme="minorHAnsi"/>
                <w:sz w:val="22"/>
                <w:szCs w:val="22"/>
              </w:rPr>
            </w:pPr>
            <w:r w:rsidRPr="00085A2B">
              <w:rPr>
                <w:rFonts w:asciiTheme="minorHAnsi" w:hAnsiTheme="minorHAnsi" w:cstheme="minorHAnsi"/>
                <w:sz w:val="22"/>
                <w:szCs w:val="22"/>
              </w:rPr>
              <w:t>Data wykonania</w:t>
            </w:r>
          </w:p>
          <w:p w14:paraId="6CE7BAA4" w14:textId="77777777" w:rsidR="007C1250" w:rsidRPr="00085A2B" w:rsidRDefault="007C1250" w:rsidP="003F26E1">
            <w:pPr>
              <w:autoSpaceDE w:val="0"/>
              <w:autoSpaceDN w:val="0"/>
              <w:adjustRightInd w:val="0"/>
              <w:jc w:val="center"/>
              <w:rPr>
                <w:rFonts w:asciiTheme="minorHAnsi" w:hAnsiTheme="minorHAnsi" w:cstheme="minorHAnsi"/>
                <w:sz w:val="22"/>
                <w:szCs w:val="22"/>
              </w:rPr>
            </w:pPr>
            <w:r w:rsidRPr="00085A2B">
              <w:rPr>
                <w:rFonts w:asciiTheme="minorHAnsi" w:hAnsiTheme="minorHAnsi" w:cstheme="minorHAnsi"/>
                <w:sz w:val="22"/>
                <w:szCs w:val="22"/>
              </w:rPr>
              <w:t xml:space="preserve">(od </w:t>
            </w:r>
            <w:proofErr w:type="spellStart"/>
            <w:r w:rsidRPr="00085A2B">
              <w:rPr>
                <w:rFonts w:asciiTheme="minorHAnsi" w:hAnsiTheme="minorHAnsi" w:cstheme="minorHAnsi"/>
                <w:sz w:val="22"/>
                <w:szCs w:val="22"/>
              </w:rPr>
              <w:t>dd</w:t>
            </w:r>
            <w:proofErr w:type="spellEnd"/>
            <w:r w:rsidRPr="00085A2B">
              <w:rPr>
                <w:rFonts w:asciiTheme="minorHAnsi" w:hAnsiTheme="minorHAnsi" w:cstheme="minorHAnsi"/>
                <w:sz w:val="22"/>
                <w:szCs w:val="22"/>
              </w:rPr>
              <w:t>/mm/</w:t>
            </w:r>
            <w:proofErr w:type="spellStart"/>
            <w:r w:rsidRPr="00085A2B">
              <w:rPr>
                <w:rFonts w:asciiTheme="minorHAnsi" w:hAnsiTheme="minorHAnsi" w:cstheme="minorHAnsi"/>
                <w:sz w:val="22"/>
                <w:szCs w:val="22"/>
              </w:rPr>
              <w:t>rrrr</w:t>
            </w:r>
            <w:proofErr w:type="spellEnd"/>
            <w:r w:rsidRPr="00085A2B">
              <w:rPr>
                <w:rFonts w:asciiTheme="minorHAnsi" w:hAnsiTheme="minorHAnsi" w:cstheme="minorHAnsi"/>
                <w:sz w:val="22"/>
                <w:szCs w:val="22"/>
              </w:rPr>
              <w:br/>
              <w:t xml:space="preserve">do </w:t>
            </w:r>
            <w:proofErr w:type="spellStart"/>
            <w:r w:rsidRPr="00085A2B">
              <w:rPr>
                <w:rFonts w:asciiTheme="minorHAnsi" w:hAnsiTheme="minorHAnsi" w:cstheme="minorHAnsi"/>
                <w:sz w:val="22"/>
                <w:szCs w:val="22"/>
              </w:rPr>
              <w:t>dd</w:t>
            </w:r>
            <w:proofErr w:type="spellEnd"/>
            <w:r w:rsidRPr="00085A2B">
              <w:rPr>
                <w:rFonts w:asciiTheme="minorHAnsi" w:hAnsiTheme="minorHAnsi" w:cstheme="minorHAnsi"/>
                <w:sz w:val="22"/>
                <w:szCs w:val="22"/>
              </w:rPr>
              <w:t>/mm/</w:t>
            </w:r>
            <w:proofErr w:type="spellStart"/>
            <w:r w:rsidRPr="00085A2B">
              <w:rPr>
                <w:rFonts w:asciiTheme="minorHAnsi" w:hAnsiTheme="minorHAnsi" w:cstheme="minorHAnsi"/>
                <w:sz w:val="22"/>
                <w:szCs w:val="22"/>
              </w:rPr>
              <w:t>rrrr</w:t>
            </w:r>
            <w:proofErr w:type="spellEnd"/>
            <w:r w:rsidRPr="00085A2B">
              <w:rPr>
                <w:rFonts w:asciiTheme="minorHAnsi" w:hAnsiTheme="minorHAnsi" w:cstheme="minorHAnsi"/>
                <w:sz w:val="22"/>
                <w:szCs w:val="22"/>
              </w:rPr>
              <w:t>)</w:t>
            </w:r>
          </w:p>
        </w:tc>
      </w:tr>
      <w:tr w:rsidR="007C1250" w:rsidRPr="00EF4A71" w14:paraId="15CC7BA9" w14:textId="77777777" w:rsidTr="003F26E1">
        <w:trPr>
          <w:trHeight w:hRule="exact" w:val="408"/>
          <w:jc w:val="center"/>
        </w:trPr>
        <w:tc>
          <w:tcPr>
            <w:tcW w:w="490" w:type="dxa"/>
          </w:tcPr>
          <w:p w14:paraId="680E7997" w14:textId="77777777" w:rsidR="007C1250" w:rsidRPr="00085A2B" w:rsidRDefault="007C1250" w:rsidP="003F26E1">
            <w:pPr>
              <w:autoSpaceDE w:val="0"/>
              <w:autoSpaceDN w:val="0"/>
              <w:adjustRightInd w:val="0"/>
              <w:spacing w:line="276" w:lineRule="auto"/>
              <w:rPr>
                <w:rFonts w:asciiTheme="minorHAnsi" w:hAnsiTheme="minorHAnsi" w:cstheme="minorHAnsi"/>
                <w:b/>
                <w:sz w:val="22"/>
                <w:szCs w:val="22"/>
              </w:rPr>
            </w:pPr>
            <w:r w:rsidRPr="00085A2B">
              <w:rPr>
                <w:rFonts w:asciiTheme="minorHAnsi" w:hAnsiTheme="minorHAnsi" w:cstheme="minorHAnsi"/>
                <w:b/>
                <w:sz w:val="22"/>
                <w:szCs w:val="22"/>
              </w:rPr>
              <w:t>1.</w:t>
            </w:r>
          </w:p>
          <w:p w14:paraId="0E5B8940" w14:textId="77777777" w:rsidR="007C1250" w:rsidRPr="00085A2B" w:rsidRDefault="007C1250" w:rsidP="003F26E1">
            <w:pPr>
              <w:autoSpaceDE w:val="0"/>
              <w:autoSpaceDN w:val="0"/>
              <w:adjustRightInd w:val="0"/>
              <w:spacing w:line="276" w:lineRule="auto"/>
              <w:rPr>
                <w:rFonts w:asciiTheme="minorHAnsi" w:hAnsiTheme="minorHAnsi" w:cstheme="minorHAnsi"/>
                <w:b/>
                <w:sz w:val="22"/>
                <w:szCs w:val="22"/>
              </w:rPr>
            </w:pPr>
          </w:p>
        </w:tc>
        <w:tc>
          <w:tcPr>
            <w:tcW w:w="1505" w:type="dxa"/>
          </w:tcPr>
          <w:p w14:paraId="68AD053C"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2287" w:type="dxa"/>
          </w:tcPr>
          <w:p w14:paraId="50AEB659"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379" w:type="dxa"/>
          </w:tcPr>
          <w:p w14:paraId="59964F38"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765" w:type="dxa"/>
          </w:tcPr>
          <w:p w14:paraId="7669FDD8"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p w14:paraId="5B3C33E3"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715" w:type="dxa"/>
          </w:tcPr>
          <w:p w14:paraId="2F9F8560"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r>
      <w:tr w:rsidR="007C1250" w:rsidRPr="00EF4A71" w14:paraId="400DCE9B" w14:textId="77777777" w:rsidTr="003F26E1">
        <w:trPr>
          <w:trHeight w:hRule="exact" w:val="408"/>
          <w:jc w:val="center"/>
        </w:trPr>
        <w:tc>
          <w:tcPr>
            <w:tcW w:w="490" w:type="dxa"/>
          </w:tcPr>
          <w:p w14:paraId="60B0B651" w14:textId="77777777" w:rsidR="007C1250" w:rsidRPr="00085A2B" w:rsidRDefault="007C1250" w:rsidP="003F26E1">
            <w:pPr>
              <w:autoSpaceDE w:val="0"/>
              <w:autoSpaceDN w:val="0"/>
              <w:adjustRightInd w:val="0"/>
              <w:spacing w:line="276" w:lineRule="auto"/>
              <w:rPr>
                <w:rFonts w:asciiTheme="minorHAnsi" w:hAnsiTheme="minorHAnsi" w:cstheme="minorHAnsi"/>
                <w:b/>
                <w:sz w:val="22"/>
                <w:szCs w:val="22"/>
              </w:rPr>
            </w:pPr>
            <w:r w:rsidRPr="00085A2B">
              <w:rPr>
                <w:rFonts w:asciiTheme="minorHAnsi" w:hAnsiTheme="minorHAnsi" w:cstheme="minorHAnsi"/>
                <w:b/>
                <w:sz w:val="22"/>
                <w:szCs w:val="22"/>
              </w:rPr>
              <w:t>2.</w:t>
            </w:r>
          </w:p>
        </w:tc>
        <w:tc>
          <w:tcPr>
            <w:tcW w:w="1505" w:type="dxa"/>
          </w:tcPr>
          <w:p w14:paraId="764F3CE8"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2287" w:type="dxa"/>
          </w:tcPr>
          <w:p w14:paraId="58E0774E"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379" w:type="dxa"/>
          </w:tcPr>
          <w:p w14:paraId="364DE240"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765" w:type="dxa"/>
          </w:tcPr>
          <w:p w14:paraId="64ED6ED7"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715" w:type="dxa"/>
          </w:tcPr>
          <w:p w14:paraId="03C213CA"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p w14:paraId="477DCC27"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r>
      <w:tr w:rsidR="007C1250" w:rsidRPr="00EF4A71" w14:paraId="77D83998" w14:textId="77777777" w:rsidTr="003F26E1">
        <w:trPr>
          <w:trHeight w:hRule="exact" w:val="408"/>
          <w:jc w:val="center"/>
        </w:trPr>
        <w:tc>
          <w:tcPr>
            <w:tcW w:w="490" w:type="dxa"/>
          </w:tcPr>
          <w:p w14:paraId="6CBBF35D" w14:textId="77777777" w:rsidR="007C1250" w:rsidRPr="00085A2B" w:rsidRDefault="007C1250" w:rsidP="003F26E1">
            <w:pPr>
              <w:autoSpaceDE w:val="0"/>
              <w:autoSpaceDN w:val="0"/>
              <w:adjustRightInd w:val="0"/>
              <w:spacing w:line="276" w:lineRule="auto"/>
              <w:rPr>
                <w:rFonts w:asciiTheme="minorHAnsi" w:hAnsiTheme="minorHAnsi" w:cstheme="minorHAnsi"/>
                <w:b/>
                <w:sz w:val="22"/>
                <w:szCs w:val="22"/>
              </w:rPr>
            </w:pPr>
            <w:r w:rsidRPr="00085A2B">
              <w:rPr>
                <w:rFonts w:asciiTheme="minorHAnsi" w:hAnsiTheme="minorHAnsi" w:cstheme="minorHAnsi"/>
                <w:b/>
                <w:sz w:val="22"/>
                <w:szCs w:val="22"/>
              </w:rPr>
              <w:t>3</w:t>
            </w:r>
          </w:p>
        </w:tc>
        <w:tc>
          <w:tcPr>
            <w:tcW w:w="1505" w:type="dxa"/>
          </w:tcPr>
          <w:p w14:paraId="01741593"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2287" w:type="dxa"/>
          </w:tcPr>
          <w:p w14:paraId="5D6C5356"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379" w:type="dxa"/>
          </w:tcPr>
          <w:p w14:paraId="1FC5E728"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765" w:type="dxa"/>
          </w:tcPr>
          <w:p w14:paraId="0641B177"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715" w:type="dxa"/>
          </w:tcPr>
          <w:p w14:paraId="2141E418"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r>
      <w:tr w:rsidR="007C1250" w:rsidRPr="00EF4A71" w14:paraId="29C83F2A" w14:textId="77777777" w:rsidTr="003F26E1">
        <w:trPr>
          <w:trHeight w:hRule="exact" w:val="408"/>
          <w:jc w:val="center"/>
        </w:trPr>
        <w:tc>
          <w:tcPr>
            <w:tcW w:w="490" w:type="dxa"/>
          </w:tcPr>
          <w:p w14:paraId="3D2663FF" w14:textId="77777777" w:rsidR="007C1250" w:rsidRPr="00085A2B" w:rsidRDefault="007C1250" w:rsidP="003F26E1">
            <w:pPr>
              <w:autoSpaceDE w:val="0"/>
              <w:autoSpaceDN w:val="0"/>
              <w:adjustRightInd w:val="0"/>
              <w:spacing w:line="276" w:lineRule="auto"/>
              <w:rPr>
                <w:rFonts w:asciiTheme="minorHAnsi" w:hAnsiTheme="minorHAnsi" w:cstheme="minorHAnsi"/>
                <w:b/>
                <w:sz w:val="22"/>
                <w:szCs w:val="22"/>
              </w:rPr>
            </w:pPr>
            <w:r w:rsidRPr="00085A2B">
              <w:rPr>
                <w:rFonts w:asciiTheme="minorHAnsi" w:hAnsiTheme="minorHAnsi" w:cstheme="minorHAnsi"/>
                <w:b/>
                <w:sz w:val="22"/>
                <w:szCs w:val="22"/>
              </w:rPr>
              <w:t>4</w:t>
            </w:r>
          </w:p>
        </w:tc>
        <w:tc>
          <w:tcPr>
            <w:tcW w:w="1505" w:type="dxa"/>
          </w:tcPr>
          <w:p w14:paraId="04D6F725"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2287" w:type="dxa"/>
          </w:tcPr>
          <w:p w14:paraId="45D4012F"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379" w:type="dxa"/>
          </w:tcPr>
          <w:p w14:paraId="713E517F"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765" w:type="dxa"/>
          </w:tcPr>
          <w:p w14:paraId="7EC964C7"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715" w:type="dxa"/>
          </w:tcPr>
          <w:p w14:paraId="0F2C1903"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r>
      <w:tr w:rsidR="007C1250" w:rsidRPr="00EF4A71" w14:paraId="1DFFBA24" w14:textId="77777777" w:rsidTr="003F26E1">
        <w:trPr>
          <w:trHeight w:hRule="exact" w:val="408"/>
          <w:jc w:val="center"/>
        </w:trPr>
        <w:tc>
          <w:tcPr>
            <w:tcW w:w="490" w:type="dxa"/>
          </w:tcPr>
          <w:p w14:paraId="022BF525" w14:textId="77777777" w:rsidR="007C1250" w:rsidRPr="00085A2B" w:rsidRDefault="007C1250" w:rsidP="003F26E1">
            <w:pPr>
              <w:autoSpaceDE w:val="0"/>
              <w:autoSpaceDN w:val="0"/>
              <w:adjustRightInd w:val="0"/>
              <w:spacing w:line="276" w:lineRule="auto"/>
              <w:rPr>
                <w:rFonts w:asciiTheme="minorHAnsi" w:hAnsiTheme="minorHAnsi" w:cstheme="minorHAnsi"/>
                <w:b/>
                <w:sz w:val="22"/>
                <w:szCs w:val="22"/>
              </w:rPr>
            </w:pPr>
            <w:r w:rsidRPr="00085A2B">
              <w:rPr>
                <w:rFonts w:asciiTheme="minorHAnsi" w:hAnsiTheme="minorHAnsi" w:cstheme="minorHAnsi"/>
                <w:b/>
                <w:sz w:val="22"/>
                <w:szCs w:val="22"/>
              </w:rPr>
              <w:t>5</w:t>
            </w:r>
          </w:p>
        </w:tc>
        <w:tc>
          <w:tcPr>
            <w:tcW w:w="1505" w:type="dxa"/>
          </w:tcPr>
          <w:p w14:paraId="6B683979"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2287" w:type="dxa"/>
          </w:tcPr>
          <w:p w14:paraId="1871B72C"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379" w:type="dxa"/>
          </w:tcPr>
          <w:p w14:paraId="5D8CBFDD"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765" w:type="dxa"/>
          </w:tcPr>
          <w:p w14:paraId="7BA979EB"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c>
          <w:tcPr>
            <w:tcW w:w="1715" w:type="dxa"/>
          </w:tcPr>
          <w:p w14:paraId="2FB71725" w14:textId="77777777" w:rsidR="007C1250" w:rsidRPr="00085A2B" w:rsidRDefault="007C1250" w:rsidP="003F26E1">
            <w:pPr>
              <w:autoSpaceDE w:val="0"/>
              <w:autoSpaceDN w:val="0"/>
              <w:adjustRightInd w:val="0"/>
              <w:spacing w:line="276" w:lineRule="auto"/>
              <w:rPr>
                <w:rFonts w:asciiTheme="minorHAnsi" w:hAnsiTheme="minorHAnsi" w:cstheme="minorHAnsi"/>
                <w:sz w:val="22"/>
                <w:szCs w:val="22"/>
              </w:rPr>
            </w:pPr>
          </w:p>
        </w:tc>
      </w:tr>
    </w:tbl>
    <w:p w14:paraId="7694A66E" w14:textId="77777777" w:rsidR="007C1250" w:rsidRPr="00085A2B" w:rsidRDefault="007C1250" w:rsidP="007C1250">
      <w:pPr>
        <w:autoSpaceDE w:val="0"/>
        <w:autoSpaceDN w:val="0"/>
        <w:adjustRightInd w:val="0"/>
        <w:spacing w:line="276" w:lineRule="auto"/>
        <w:jc w:val="both"/>
        <w:rPr>
          <w:rFonts w:asciiTheme="minorHAnsi" w:hAnsiTheme="minorHAnsi" w:cstheme="minorHAnsi"/>
          <w:sz w:val="22"/>
          <w:szCs w:val="22"/>
        </w:rPr>
      </w:pPr>
    </w:p>
    <w:p w14:paraId="3FC1C25F" w14:textId="77777777" w:rsidR="007C1250" w:rsidRDefault="007C1250" w:rsidP="007C1250">
      <w:pPr>
        <w:autoSpaceDE w:val="0"/>
        <w:autoSpaceDN w:val="0"/>
        <w:adjustRightInd w:val="0"/>
        <w:spacing w:line="276" w:lineRule="auto"/>
        <w:jc w:val="both"/>
        <w:rPr>
          <w:rFonts w:asciiTheme="minorHAnsi" w:eastAsiaTheme="minorHAnsi" w:hAnsiTheme="minorHAnsi" w:cstheme="minorHAnsi"/>
          <w:sz w:val="22"/>
          <w:szCs w:val="22"/>
          <w:lang w:eastAsia="en-US"/>
        </w:rPr>
      </w:pPr>
      <w:r w:rsidRPr="00085A2B">
        <w:rPr>
          <w:rFonts w:asciiTheme="minorHAnsi" w:hAnsiTheme="minorHAnsi" w:cstheme="minorHAnsi"/>
          <w:sz w:val="22"/>
          <w:szCs w:val="22"/>
        </w:rPr>
        <w:t>Do zestawienia dołączamy</w:t>
      </w:r>
      <w:r w:rsidRPr="00085A2B">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r>
        <w:rPr>
          <w:rFonts w:asciiTheme="minorHAnsi" w:eastAsiaTheme="minorHAnsi" w:hAnsiTheme="minorHAnsi" w:cstheme="minorHAnsi"/>
          <w:sz w:val="22"/>
          <w:szCs w:val="22"/>
          <w:lang w:eastAsia="en-US"/>
        </w:rPr>
        <w:t>.</w:t>
      </w:r>
    </w:p>
    <w:p w14:paraId="074A8C75" w14:textId="77777777" w:rsidR="007C1250" w:rsidRDefault="007C1250" w:rsidP="007C1250">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51FB2517" w14:textId="77777777" w:rsidR="007C1250" w:rsidRDefault="007C1250" w:rsidP="007C1250">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2ACAD33A" w14:textId="77777777" w:rsidR="007C1250" w:rsidRDefault="007C1250" w:rsidP="007C1250">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421612D0" w14:textId="77777777" w:rsidR="007C1250" w:rsidRDefault="007C1250" w:rsidP="007C1250">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63DC9EFC" w14:textId="77777777" w:rsidR="007C1250" w:rsidRDefault="007C1250" w:rsidP="007C1250">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21CC1931" w14:textId="77777777" w:rsidR="007C1250" w:rsidRDefault="007C1250" w:rsidP="007C1250">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2DEF3901" w14:textId="77777777" w:rsidR="007C1250" w:rsidRDefault="007C1250" w:rsidP="007C1250">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4D6AAAC9" w14:textId="77777777" w:rsidR="007C1250" w:rsidRPr="00085A2B" w:rsidRDefault="007C1250" w:rsidP="007C1250">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1026CF8B" w14:textId="77777777" w:rsidR="007C1250" w:rsidRPr="00085A2B" w:rsidRDefault="007C1250" w:rsidP="007C1250">
      <w:pPr>
        <w:autoSpaceDE w:val="0"/>
        <w:autoSpaceDN w:val="0"/>
        <w:adjustRightInd w:val="0"/>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w:t>
      </w:r>
    </w:p>
    <w:p w14:paraId="3BF4B7E6" w14:textId="77777777" w:rsidR="007C1250" w:rsidRPr="00085A2B" w:rsidRDefault="007C1250" w:rsidP="007C1250">
      <w:pPr>
        <w:spacing w:line="276" w:lineRule="auto"/>
        <w:jc w:val="right"/>
        <w:rPr>
          <w:rFonts w:asciiTheme="minorHAnsi" w:hAnsiTheme="minorHAnsi" w:cstheme="minorHAnsi"/>
          <w:sz w:val="22"/>
          <w:szCs w:val="22"/>
        </w:rPr>
      </w:pPr>
      <w:r w:rsidRPr="00085A2B" w:rsidDel="00E24EF1">
        <w:rPr>
          <w:rFonts w:asciiTheme="minorHAnsi" w:eastAsiaTheme="minorHAnsi" w:hAnsiTheme="minorHAnsi" w:cstheme="minorHAnsi"/>
          <w:sz w:val="22"/>
          <w:szCs w:val="22"/>
          <w:lang w:eastAsia="en-US"/>
        </w:rPr>
        <w:t xml:space="preserve"> </w:t>
      </w:r>
      <w:r w:rsidRPr="00085A2B">
        <w:rPr>
          <w:rFonts w:asciiTheme="minorHAnsi" w:hAnsiTheme="minorHAnsi" w:cstheme="minorHAnsi"/>
          <w:sz w:val="22"/>
          <w:szCs w:val="22"/>
        </w:rPr>
        <w:t>(podpis Dostawcy/pełnomocnika Dostawcy)</w:t>
      </w:r>
    </w:p>
    <w:p w14:paraId="2086046C" w14:textId="77777777" w:rsidR="002E7323" w:rsidRPr="00382D17" w:rsidRDefault="00E54ACB" w:rsidP="0057126B">
      <w:pPr>
        <w:spacing w:line="276" w:lineRule="auto"/>
        <w:jc w:val="right"/>
        <w:rPr>
          <w:rFonts w:asciiTheme="minorHAnsi" w:hAnsiTheme="minorHAnsi" w:cstheme="minorHAnsi"/>
          <w:b/>
          <w:strike/>
          <w:sz w:val="22"/>
          <w:szCs w:val="22"/>
        </w:rPr>
      </w:pPr>
      <w:r w:rsidRPr="00B4270A">
        <w:rPr>
          <w:rFonts w:asciiTheme="minorHAnsi" w:eastAsia="Tahoma,Bold" w:hAnsiTheme="minorHAnsi" w:cstheme="minorHAnsi"/>
          <w:sz w:val="22"/>
          <w:szCs w:val="22"/>
        </w:rPr>
        <w:br w:type="page"/>
      </w:r>
      <w:r w:rsidR="0057126B" w:rsidRPr="00382D17">
        <w:rPr>
          <w:rFonts w:asciiTheme="minorHAnsi" w:hAnsiTheme="minorHAnsi" w:cstheme="minorHAnsi"/>
          <w:b/>
          <w:strike/>
          <w:sz w:val="22"/>
          <w:szCs w:val="22"/>
        </w:rPr>
        <w:lastRenderedPageBreak/>
        <w:t xml:space="preserve"> </w:t>
      </w:r>
    </w:p>
    <w:p w14:paraId="064D77C7" w14:textId="14C33F6F" w:rsidR="00D85DA5" w:rsidRDefault="00D85DA5">
      <w:pPr>
        <w:rPr>
          <w:rFonts w:asciiTheme="minorHAnsi" w:hAnsiTheme="minorHAnsi" w:cstheme="minorHAnsi"/>
          <w:b/>
          <w:sz w:val="22"/>
          <w:szCs w:val="22"/>
        </w:rPr>
      </w:pPr>
    </w:p>
    <w:p w14:paraId="64F8C75C"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t>Załącznik nr 8</w:t>
      </w:r>
      <w:r w:rsidR="00E54ACB"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7D9374C1"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F76D49">
        <w:rPr>
          <w:rStyle w:val="lscontrol--valign"/>
          <w:rFonts w:asciiTheme="minorHAnsi" w:hAnsiTheme="minorHAnsi" w:cstheme="minorHAnsi"/>
          <w:b/>
          <w:sz w:val="27"/>
          <w:szCs w:val="27"/>
        </w:rPr>
        <w:t>4100/JW00/31/KZ/2021/0000115594</w:t>
      </w:r>
      <w:r w:rsidR="00334D6D" w:rsidRPr="00F85B54" w:rsidDel="00334D6D">
        <w:rPr>
          <w:rStyle w:val="lscontrol--valign"/>
          <w:rFonts w:asciiTheme="minorHAnsi" w:hAnsiTheme="minorHAnsi" w:cstheme="minorHAnsi"/>
          <w:b/>
          <w:sz w:val="22"/>
          <w:szCs w:val="22"/>
        </w:rPr>
        <w:t xml:space="preserve"> </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559B6FB5" w:rsidR="00E54ACB" w:rsidRPr="00942809" w:rsidRDefault="00E54ACB" w:rsidP="0057126B">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28" w:name="_Toc88473898"/>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28"/>
          </w:p>
        </w:tc>
      </w:tr>
    </w:tbl>
    <w:p w14:paraId="57B4CB4F" w14:textId="77777777"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7777777"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3F09CBF5" w14:textId="0EFF6ADF"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D81540">
      <w:pPr>
        <w:pStyle w:val="BodyText21"/>
        <w:numPr>
          <w:ilvl w:val="0"/>
          <w:numId w:val="47"/>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D81540">
      <w:pPr>
        <w:pStyle w:val="Akapitzlist"/>
        <w:numPr>
          <w:ilvl w:val="0"/>
          <w:numId w:val="4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D81540">
      <w:pPr>
        <w:pStyle w:val="Akapitzlist"/>
        <w:numPr>
          <w:ilvl w:val="0"/>
          <w:numId w:val="4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42D35CA0" w:rsidR="0095409C" w:rsidRPr="003D4359" w:rsidRDefault="00AE1A39"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6"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D81540">
      <w:pPr>
        <w:pStyle w:val="BodyText21"/>
        <w:numPr>
          <w:ilvl w:val="0"/>
          <w:numId w:val="4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D81540">
      <w:pPr>
        <w:pStyle w:val="BodyText21"/>
        <w:numPr>
          <w:ilvl w:val="0"/>
          <w:numId w:val="4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7"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 xml:space="preserve">OWZT, pierwszeństwo mają zapisy Umowy, zaś w pozostałym zakresie </w:t>
      </w:r>
      <w:r w:rsidRPr="00614F25">
        <w:rPr>
          <w:rFonts w:asciiTheme="minorHAnsi" w:hAnsiTheme="minorHAnsi" w:cstheme="minorHAnsi"/>
          <w:szCs w:val="22"/>
        </w:rPr>
        <w:lastRenderedPageBreak/>
        <w:t>obowiązują OWZT.</w:t>
      </w:r>
    </w:p>
    <w:p w14:paraId="3647B05D" w14:textId="77777777" w:rsidR="0095409C" w:rsidRPr="00210B45" w:rsidRDefault="0095409C" w:rsidP="00D81540">
      <w:pPr>
        <w:pStyle w:val="BodyText21"/>
        <w:numPr>
          <w:ilvl w:val="0"/>
          <w:numId w:val="4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D81540">
      <w:pPr>
        <w:pStyle w:val="Akapitzlist"/>
        <w:numPr>
          <w:ilvl w:val="0"/>
          <w:numId w:val="48"/>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954F95B" w14:textId="01099D7F" w:rsidR="00390AB4" w:rsidRPr="00B4270A" w:rsidRDefault="00215BF7" w:rsidP="00D81540">
      <w:pPr>
        <w:pStyle w:val="Akapitzlist"/>
        <w:numPr>
          <w:ilvl w:val="1"/>
          <w:numId w:val="48"/>
        </w:numPr>
        <w:ind w:left="851" w:hanging="502"/>
        <w:rPr>
          <w:rFonts w:asciiTheme="minorHAnsi" w:hAnsiTheme="minorHAnsi" w:cstheme="minorHAnsi"/>
          <w:bCs/>
        </w:rPr>
      </w:pPr>
      <w:r w:rsidRPr="002D2817">
        <w:rPr>
          <w:rFonts w:asciiTheme="minorHAnsi" w:eastAsia="Times" w:hAnsiTheme="minorHAnsi" w:cstheme="minorHAnsi"/>
          <w:bCs/>
        </w:rPr>
        <w:t>Zamawiający zleca, a Dostawca</w:t>
      </w:r>
      <w:r w:rsidRPr="002D2817" w:rsidDel="00CF2AF6">
        <w:rPr>
          <w:rFonts w:asciiTheme="minorHAnsi" w:eastAsia="Times" w:hAnsiTheme="minorHAnsi" w:cstheme="minorHAnsi"/>
          <w:bCs/>
        </w:rPr>
        <w:t xml:space="preserve"> </w:t>
      </w:r>
      <w:r w:rsidRPr="002D2817">
        <w:rPr>
          <w:rFonts w:asciiTheme="minorHAnsi" w:eastAsia="Times" w:hAnsiTheme="minorHAnsi" w:cstheme="minorHAnsi"/>
          <w:bCs/>
        </w:rPr>
        <w:t xml:space="preserve"> przyjmuje do realizacji</w:t>
      </w:r>
      <w:r w:rsidRPr="002D2817">
        <w:rPr>
          <w:rFonts w:asciiTheme="minorHAnsi" w:hAnsiTheme="minorHAnsi" w:cstheme="minorHAnsi"/>
          <w:b/>
          <w:bCs/>
        </w:rPr>
        <w:t xml:space="preserve"> </w:t>
      </w:r>
      <w:r w:rsidRPr="002D2817">
        <w:rPr>
          <w:rFonts w:asciiTheme="minorHAnsi" w:hAnsiTheme="minorHAnsi" w:cstheme="minorHAnsi"/>
          <w:bCs/>
        </w:rPr>
        <w:t>zamówienie</w:t>
      </w:r>
      <w:r w:rsidR="00400BF2" w:rsidRPr="002D2817">
        <w:rPr>
          <w:rFonts w:asciiTheme="minorHAnsi" w:hAnsiTheme="minorHAnsi" w:cstheme="minorHAnsi"/>
          <w:bCs/>
        </w:rPr>
        <w:t xml:space="preserve"> zgodnie ze złożoną ofertą nr……………………..</w:t>
      </w:r>
      <w:r w:rsidRPr="002D2817">
        <w:rPr>
          <w:rFonts w:asciiTheme="minorHAnsi" w:hAnsiTheme="minorHAnsi" w:cstheme="minorHAnsi"/>
          <w:bCs/>
        </w:rPr>
        <w:t xml:space="preserve"> na</w:t>
      </w:r>
      <w:r w:rsidR="00FF7966" w:rsidRPr="002D2817">
        <w:rPr>
          <w:rFonts w:asciiTheme="minorHAnsi" w:hAnsiTheme="minorHAnsi" w:cstheme="minorHAnsi"/>
          <w:bCs/>
        </w:rPr>
        <w:t xml:space="preserve"> </w:t>
      </w:r>
      <w:r w:rsidR="002D2817" w:rsidRPr="002D2817">
        <w:rPr>
          <w:rFonts w:asciiTheme="minorHAnsi" w:hAnsiTheme="minorHAnsi" w:cstheme="minorHAnsi"/>
          <w:bCs/>
        </w:rPr>
        <w:t>wykonanie wraz z dostawą krążników gładkich ø 89x160x14 (</w:t>
      </w:r>
      <w:proofErr w:type="spellStart"/>
      <w:r w:rsidR="002D2817" w:rsidRPr="002D2817">
        <w:rPr>
          <w:rFonts w:asciiTheme="minorHAnsi" w:hAnsiTheme="minorHAnsi" w:cstheme="minorHAnsi"/>
          <w:bCs/>
        </w:rPr>
        <w:t>Lc</w:t>
      </w:r>
      <w:proofErr w:type="spellEnd"/>
      <w:r w:rsidR="002D2817" w:rsidRPr="002D2817">
        <w:rPr>
          <w:rFonts w:asciiTheme="minorHAnsi" w:hAnsiTheme="minorHAnsi" w:cstheme="minorHAnsi"/>
          <w:bCs/>
        </w:rPr>
        <w:t>=200mm), zgodnie z poniższą specyfikacją</w:t>
      </w:r>
      <w:r w:rsidR="002D2817">
        <w:rPr>
          <w:rFonts w:asciiTheme="minorHAnsi" w:hAnsiTheme="minorHAnsi" w:cstheme="minorHAnsi"/>
          <w:bCs/>
        </w:rPr>
        <w:t xml:space="preserve"> </w:t>
      </w:r>
      <w:r w:rsidR="00A96ECC" w:rsidRPr="00B4270A">
        <w:rPr>
          <w:rFonts w:asciiTheme="minorHAnsi" w:hAnsiTheme="minorHAnsi" w:cstheme="minorHAnsi"/>
        </w:rPr>
        <w:t>dalej</w:t>
      </w:r>
      <w:r w:rsidR="001D71D1" w:rsidRPr="00B4270A">
        <w:rPr>
          <w:rFonts w:asciiTheme="minorHAnsi" w:hAnsiTheme="minorHAnsi" w:cstheme="minorHAnsi"/>
        </w:rPr>
        <w:t xml:space="preserve"> „Towar”</w:t>
      </w:r>
      <w:r w:rsidR="002D2817">
        <w:rPr>
          <w:rFonts w:asciiTheme="minorHAnsi" w:hAnsiTheme="minorHAnsi" w:cstheme="minorHAnsi"/>
        </w:rPr>
        <w:t>:</w:t>
      </w:r>
    </w:p>
    <w:p w14:paraId="43B844D7" w14:textId="77777777" w:rsidR="00390AB4" w:rsidRPr="00B4270A" w:rsidRDefault="00390AB4" w:rsidP="00D81540">
      <w:pPr>
        <w:pStyle w:val="Akapitzlist"/>
        <w:numPr>
          <w:ilvl w:val="0"/>
          <w:numId w:val="57"/>
        </w:numPr>
        <w:autoSpaceDE w:val="0"/>
        <w:autoSpaceDN w:val="0"/>
        <w:jc w:val="both"/>
        <w:rPr>
          <w:rFonts w:asciiTheme="minorHAnsi" w:hAnsiTheme="minorHAnsi" w:cstheme="minorHAnsi"/>
          <w:color w:val="000000"/>
          <w:szCs w:val="20"/>
        </w:rPr>
      </w:pPr>
      <w:r w:rsidRPr="00B4270A">
        <w:rPr>
          <w:rFonts w:asciiTheme="minorHAnsi" w:hAnsiTheme="minorHAnsi" w:cstheme="minorHAnsi"/>
          <w:color w:val="000000"/>
          <w:szCs w:val="20"/>
        </w:rPr>
        <w:t>Płaszcz krążnika wykonany z rury stalowej, w wykonaniu gwarantującym zabezpieczenie przed oklejaniem się transportowanego gipsu.</w:t>
      </w:r>
    </w:p>
    <w:p w14:paraId="0F35B829" w14:textId="77777777" w:rsidR="00390AB4" w:rsidRPr="00B4270A" w:rsidRDefault="00390AB4" w:rsidP="00D81540">
      <w:pPr>
        <w:pStyle w:val="Akapitzlist"/>
        <w:numPr>
          <w:ilvl w:val="0"/>
          <w:numId w:val="57"/>
        </w:numPr>
        <w:autoSpaceDE w:val="0"/>
        <w:autoSpaceDN w:val="0"/>
        <w:jc w:val="both"/>
        <w:rPr>
          <w:rFonts w:asciiTheme="minorHAnsi" w:hAnsiTheme="minorHAnsi" w:cstheme="minorHAnsi"/>
          <w:color w:val="000000"/>
          <w:szCs w:val="20"/>
        </w:rPr>
      </w:pPr>
      <w:r w:rsidRPr="00B4270A">
        <w:rPr>
          <w:rFonts w:asciiTheme="minorHAnsi" w:hAnsiTheme="minorHAnsi" w:cstheme="minorHAnsi"/>
          <w:color w:val="000000"/>
          <w:szCs w:val="20"/>
        </w:rPr>
        <w:t>Piasty wzmocnione, wspawane w rurę krążnika.</w:t>
      </w:r>
    </w:p>
    <w:p w14:paraId="1AE6BE62" w14:textId="77777777" w:rsidR="00390AB4" w:rsidRPr="00B4270A" w:rsidRDefault="00390AB4" w:rsidP="00D81540">
      <w:pPr>
        <w:pStyle w:val="Akapitzlist"/>
        <w:numPr>
          <w:ilvl w:val="0"/>
          <w:numId w:val="57"/>
        </w:numPr>
        <w:autoSpaceDE w:val="0"/>
        <w:autoSpaceDN w:val="0"/>
        <w:jc w:val="both"/>
        <w:rPr>
          <w:rFonts w:asciiTheme="minorHAnsi" w:hAnsiTheme="minorHAnsi" w:cstheme="minorHAnsi"/>
          <w:color w:val="000000"/>
          <w:szCs w:val="20"/>
        </w:rPr>
      </w:pPr>
      <w:r w:rsidRPr="00B4270A">
        <w:rPr>
          <w:rFonts w:asciiTheme="minorHAnsi" w:hAnsiTheme="minorHAnsi" w:cstheme="minorHAnsi"/>
          <w:color w:val="000000"/>
          <w:szCs w:val="20"/>
        </w:rPr>
        <w:t>Łożyska toczne gwarantujące możliwie najdłuższą żywotność krążników.</w:t>
      </w:r>
    </w:p>
    <w:p w14:paraId="21228600" w14:textId="77777777" w:rsidR="00390AB4" w:rsidRPr="00B4270A" w:rsidRDefault="00390AB4" w:rsidP="00D81540">
      <w:pPr>
        <w:pStyle w:val="Akapitzlist"/>
        <w:numPr>
          <w:ilvl w:val="0"/>
          <w:numId w:val="57"/>
        </w:numPr>
        <w:autoSpaceDE w:val="0"/>
        <w:autoSpaceDN w:val="0"/>
        <w:jc w:val="both"/>
        <w:rPr>
          <w:rFonts w:asciiTheme="minorHAnsi" w:hAnsiTheme="minorHAnsi" w:cstheme="minorHAnsi"/>
          <w:color w:val="000000"/>
          <w:szCs w:val="20"/>
        </w:rPr>
      </w:pPr>
      <w:r w:rsidRPr="00B4270A">
        <w:rPr>
          <w:rFonts w:asciiTheme="minorHAnsi" w:hAnsiTheme="minorHAnsi" w:cstheme="minorHAnsi"/>
          <w:color w:val="000000"/>
          <w:szCs w:val="20"/>
        </w:rPr>
        <w:t>Wykonanie uszczelnienia łożysk powinno gwarantować szczelność na pył gipsowy oraz wodę.</w:t>
      </w:r>
    </w:p>
    <w:p w14:paraId="447B8405" w14:textId="77777777" w:rsidR="00390AB4" w:rsidRPr="00B4270A" w:rsidRDefault="00390AB4" w:rsidP="00D81540">
      <w:pPr>
        <w:pStyle w:val="Akapitzlist"/>
        <w:numPr>
          <w:ilvl w:val="0"/>
          <w:numId w:val="57"/>
        </w:numPr>
        <w:autoSpaceDE w:val="0"/>
        <w:autoSpaceDN w:val="0"/>
        <w:jc w:val="both"/>
        <w:rPr>
          <w:rFonts w:asciiTheme="minorHAnsi" w:hAnsiTheme="minorHAnsi" w:cstheme="minorHAnsi"/>
          <w:color w:val="000000"/>
          <w:szCs w:val="20"/>
        </w:rPr>
      </w:pPr>
      <w:r w:rsidRPr="00B4270A">
        <w:rPr>
          <w:rFonts w:asciiTheme="minorHAnsi" w:hAnsiTheme="minorHAnsi" w:cstheme="minorHAnsi"/>
          <w:color w:val="000000"/>
          <w:szCs w:val="20"/>
        </w:rPr>
        <w:t>Zabezpieczenie antykorozyjne krążników – farba podkładowa, w wykonaniu gwarantującym zabezpieczenie przed oklejaniem się transportowanego gipsu, kolor do uzgodnienia z Zamawiającym.</w:t>
      </w:r>
    </w:p>
    <w:p w14:paraId="67B6D935" w14:textId="77777777" w:rsidR="00390AB4" w:rsidRDefault="00390AB4" w:rsidP="00D81540">
      <w:pPr>
        <w:pStyle w:val="Akapitzlist"/>
        <w:numPr>
          <w:ilvl w:val="0"/>
          <w:numId w:val="57"/>
        </w:numPr>
        <w:autoSpaceDE w:val="0"/>
        <w:autoSpaceDN w:val="0"/>
        <w:jc w:val="both"/>
        <w:rPr>
          <w:rFonts w:asciiTheme="minorHAnsi" w:hAnsiTheme="minorHAnsi" w:cstheme="minorHAnsi"/>
          <w:color w:val="000000"/>
          <w:szCs w:val="20"/>
        </w:rPr>
      </w:pPr>
      <w:r w:rsidRPr="00B4270A">
        <w:rPr>
          <w:rFonts w:asciiTheme="minorHAnsi" w:hAnsiTheme="minorHAnsi" w:cstheme="minorHAnsi"/>
          <w:color w:val="000000"/>
          <w:szCs w:val="20"/>
        </w:rPr>
        <w:t>Oznakowanie obustronne każdego krążnika cechami producenta oraz datą wykonania (miesiąc/rok).</w:t>
      </w:r>
    </w:p>
    <w:p w14:paraId="10B7E076" w14:textId="2D1DB509" w:rsidR="00390AB4" w:rsidRPr="00B4270A" w:rsidRDefault="00390AB4" w:rsidP="00B4270A">
      <w:pPr>
        <w:autoSpaceDE w:val="0"/>
        <w:autoSpaceDN w:val="0"/>
        <w:ind w:left="851"/>
        <w:jc w:val="both"/>
        <w:rPr>
          <w:rFonts w:asciiTheme="minorHAnsi" w:eastAsia="Calibri" w:hAnsiTheme="minorHAnsi" w:cstheme="minorHAnsi"/>
          <w:color w:val="000000"/>
          <w:sz w:val="22"/>
          <w:szCs w:val="20"/>
        </w:rPr>
      </w:pPr>
      <w:r w:rsidRPr="00B4270A">
        <w:rPr>
          <w:rFonts w:asciiTheme="minorHAnsi" w:eastAsia="Calibri" w:hAnsiTheme="minorHAnsi" w:cstheme="minorHAnsi"/>
          <w:b/>
          <w:bCs/>
          <w:color w:val="000000"/>
          <w:szCs w:val="20"/>
        </w:rPr>
        <w:t>Pozostałe warunki wykonania i dostawy:</w:t>
      </w:r>
    </w:p>
    <w:p w14:paraId="792ACE67" w14:textId="21A70915" w:rsidR="00390AB4" w:rsidRPr="00B4270A" w:rsidRDefault="00390AB4" w:rsidP="00D81540">
      <w:pPr>
        <w:pStyle w:val="Akapitzlist"/>
        <w:numPr>
          <w:ilvl w:val="3"/>
          <w:numId w:val="58"/>
        </w:numPr>
        <w:autoSpaceDE w:val="0"/>
        <w:autoSpaceDN w:val="0"/>
        <w:ind w:left="1276"/>
        <w:jc w:val="both"/>
        <w:rPr>
          <w:rFonts w:asciiTheme="minorHAnsi" w:hAnsiTheme="minorHAnsi" w:cstheme="minorHAnsi"/>
          <w:color w:val="000000"/>
          <w:szCs w:val="20"/>
        </w:rPr>
      </w:pPr>
      <w:r w:rsidRPr="00B4270A">
        <w:rPr>
          <w:rFonts w:asciiTheme="minorHAnsi" w:hAnsiTheme="minorHAnsi" w:cstheme="minorHAnsi"/>
          <w:color w:val="000000"/>
          <w:szCs w:val="20"/>
        </w:rPr>
        <w:t xml:space="preserve">We wszystkich krążnikach należy zastosować wyłącznie łożyska o najwyższej jakości wykonania (wybór dostawcy łożysk należy do Wykonawcy), zapewniające </w:t>
      </w:r>
      <w:r w:rsidRPr="00B4270A">
        <w:rPr>
          <w:rFonts w:asciiTheme="minorHAnsi" w:hAnsiTheme="minorHAnsi" w:cstheme="minorHAnsi"/>
          <w:b/>
          <w:bCs/>
          <w:color w:val="000000"/>
          <w:szCs w:val="20"/>
        </w:rPr>
        <w:t>minimum 3 letnią gwarancję użytkowania</w:t>
      </w:r>
      <w:r w:rsidRPr="00B4270A">
        <w:rPr>
          <w:rFonts w:asciiTheme="minorHAnsi" w:hAnsiTheme="minorHAnsi" w:cstheme="minorHAnsi"/>
          <w:color w:val="000000"/>
          <w:szCs w:val="20"/>
        </w:rPr>
        <w:t xml:space="preserve"> dla każdego krążnika. </w:t>
      </w:r>
    </w:p>
    <w:p w14:paraId="7A3D46D1" w14:textId="7237F09A" w:rsidR="00390AB4" w:rsidRPr="00B4270A" w:rsidRDefault="00390AB4" w:rsidP="00D81540">
      <w:pPr>
        <w:pStyle w:val="Akapitzlist"/>
        <w:numPr>
          <w:ilvl w:val="3"/>
          <w:numId w:val="58"/>
        </w:numPr>
        <w:autoSpaceDE w:val="0"/>
        <w:autoSpaceDN w:val="0"/>
        <w:ind w:left="1276"/>
        <w:jc w:val="both"/>
        <w:rPr>
          <w:rFonts w:asciiTheme="minorHAnsi" w:hAnsiTheme="minorHAnsi" w:cstheme="minorHAnsi"/>
          <w:color w:val="000000"/>
          <w:szCs w:val="20"/>
        </w:rPr>
      </w:pPr>
      <w:r w:rsidRPr="00B4270A">
        <w:rPr>
          <w:rFonts w:asciiTheme="minorHAnsi" w:hAnsiTheme="minorHAnsi" w:cstheme="minorHAnsi"/>
          <w:color w:val="000000"/>
          <w:szCs w:val="20"/>
        </w:rPr>
        <w:t>Wszystkie krążniki powinny być poddawane sprawdzeniom fabrycznym, aby uzyskać łatwość obracania się w łożyskach zgodnie z wymaganiami (bez nadmiernych luzów)</w:t>
      </w:r>
    </w:p>
    <w:p w14:paraId="1BD2B471" w14:textId="6B384670" w:rsidR="00390AB4" w:rsidRPr="00B4270A" w:rsidRDefault="00390AB4" w:rsidP="00D81540">
      <w:pPr>
        <w:pStyle w:val="Akapitzlist"/>
        <w:numPr>
          <w:ilvl w:val="3"/>
          <w:numId w:val="58"/>
        </w:numPr>
        <w:autoSpaceDE w:val="0"/>
        <w:autoSpaceDN w:val="0"/>
        <w:ind w:left="1276"/>
        <w:jc w:val="both"/>
        <w:rPr>
          <w:rFonts w:asciiTheme="minorHAnsi" w:hAnsiTheme="minorHAnsi" w:cstheme="minorHAnsi"/>
          <w:color w:val="000000"/>
          <w:szCs w:val="20"/>
        </w:rPr>
      </w:pPr>
      <w:r w:rsidRPr="00B4270A">
        <w:rPr>
          <w:rFonts w:asciiTheme="minorHAnsi" w:hAnsiTheme="minorHAnsi" w:cstheme="minorHAnsi"/>
          <w:color w:val="000000"/>
          <w:szCs w:val="20"/>
        </w:rPr>
        <w:t>Wykonawca wraz z dostawą krążników dostarczy Zamawiającemu:</w:t>
      </w:r>
    </w:p>
    <w:p w14:paraId="6D6103D3" w14:textId="77777777" w:rsidR="00390AB4" w:rsidRDefault="00390AB4" w:rsidP="00602247">
      <w:pPr>
        <w:numPr>
          <w:ilvl w:val="0"/>
          <w:numId w:val="63"/>
        </w:numPr>
        <w:autoSpaceDE w:val="0"/>
        <w:autoSpaceDN w:val="0"/>
        <w:contextualSpacing/>
        <w:jc w:val="both"/>
        <w:rPr>
          <w:rFonts w:asciiTheme="minorHAnsi" w:eastAsia="Calibri" w:hAnsiTheme="minorHAnsi" w:cstheme="minorHAnsi"/>
          <w:color w:val="000000"/>
          <w:sz w:val="22"/>
          <w:szCs w:val="22"/>
          <w:lang w:eastAsia="en-US"/>
        </w:rPr>
      </w:pPr>
      <w:r w:rsidRPr="00B4270A">
        <w:rPr>
          <w:rFonts w:asciiTheme="minorHAnsi" w:eastAsia="Calibri" w:hAnsiTheme="minorHAnsi" w:cstheme="minorHAnsi"/>
          <w:color w:val="000000"/>
          <w:sz w:val="22"/>
          <w:szCs w:val="22"/>
          <w:lang w:eastAsia="en-US"/>
        </w:rPr>
        <w:t>świadectwo jakości wykonania, dotyczące wszystkich krążników z dostawy,</w:t>
      </w:r>
    </w:p>
    <w:p w14:paraId="402270D3" w14:textId="4EFD7AE8" w:rsidR="00390AB4" w:rsidRPr="00B4270A" w:rsidRDefault="00390AB4" w:rsidP="00602247">
      <w:pPr>
        <w:numPr>
          <w:ilvl w:val="0"/>
          <w:numId w:val="63"/>
        </w:numPr>
        <w:autoSpaceDE w:val="0"/>
        <w:autoSpaceDN w:val="0"/>
        <w:ind w:left="1560" w:hanging="207"/>
        <w:contextualSpacing/>
        <w:jc w:val="both"/>
        <w:rPr>
          <w:rFonts w:asciiTheme="minorHAnsi" w:eastAsia="Calibri" w:hAnsiTheme="minorHAnsi" w:cstheme="minorHAnsi"/>
          <w:color w:val="000000"/>
          <w:sz w:val="22"/>
          <w:szCs w:val="22"/>
          <w:lang w:eastAsia="en-US"/>
        </w:rPr>
      </w:pPr>
      <w:r w:rsidRPr="00B4270A">
        <w:rPr>
          <w:rFonts w:asciiTheme="minorHAnsi" w:eastAsia="Calibri" w:hAnsiTheme="minorHAnsi" w:cstheme="minorHAnsi"/>
          <w:color w:val="000000"/>
          <w:sz w:val="22"/>
          <w:szCs w:val="22"/>
          <w:lang w:eastAsia="en-US"/>
        </w:rPr>
        <w:t>potwierdzenie badaniami szczelności stosowanych uszczelnień dla pyłu gipsowego oraz dodatkowo szczelność dla wody.</w:t>
      </w:r>
    </w:p>
    <w:p w14:paraId="3DBF27B0" w14:textId="6F2D83B4" w:rsidR="00390AB4" w:rsidRPr="00B4270A" w:rsidRDefault="00390AB4" w:rsidP="00602247">
      <w:pPr>
        <w:numPr>
          <w:ilvl w:val="0"/>
          <w:numId w:val="63"/>
        </w:numPr>
        <w:autoSpaceDE w:val="0"/>
        <w:autoSpaceDN w:val="0"/>
        <w:ind w:left="1560" w:hanging="207"/>
        <w:contextualSpacing/>
        <w:jc w:val="both"/>
        <w:rPr>
          <w:rFonts w:asciiTheme="minorHAnsi" w:eastAsia="Calibri" w:hAnsiTheme="minorHAnsi" w:cstheme="minorHAnsi"/>
          <w:color w:val="000000"/>
          <w:sz w:val="22"/>
          <w:szCs w:val="22"/>
          <w:lang w:eastAsia="en-US"/>
        </w:rPr>
      </w:pPr>
      <w:r w:rsidRPr="00B4270A">
        <w:rPr>
          <w:rFonts w:asciiTheme="minorHAnsi" w:eastAsia="Calibri" w:hAnsiTheme="minorHAnsi" w:cstheme="minorHAnsi"/>
          <w:color w:val="000000"/>
          <w:sz w:val="22"/>
          <w:szCs w:val="22"/>
          <w:lang w:eastAsia="en-US"/>
        </w:rPr>
        <w:t>okres gwarancji, dotyczący całego krążnika,</w:t>
      </w:r>
    </w:p>
    <w:p w14:paraId="489F4305" w14:textId="5090AAAF" w:rsidR="00390AB4" w:rsidRPr="00B4270A" w:rsidRDefault="00390AB4" w:rsidP="00602247">
      <w:pPr>
        <w:numPr>
          <w:ilvl w:val="0"/>
          <w:numId w:val="63"/>
        </w:numPr>
        <w:autoSpaceDE w:val="0"/>
        <w:autoSpaceDN w:val="0"/>
        <w:ind w:left="1560" w:hanging="207"/>
        <w:contextualSpacing/>
        <w:jc w:val="both"/>
        <w:rPr>
          <w:rFonts w:asciiTheme="minorHAnsi" w:eastAsia="Calibri" w:hAnsiTheme="minorHAnsi" w:cstheme="minorHAnsi"/>
          <w:color w:val="000000"/>
          <w:sz w:val="22"/>
          <w:szCs w:val="22"/>
          <w:lang w:eastAsia="en-US"/>
        </w:rPr>
      </w:pPr>
      <w:r w:rsidRPr="00B4270A">
        <w:rPr>
          <w:rFonts w:asciiTheme="minorHAnsi" w:eastAsia="Calibri" w:hAnsiTheme="minorHAnsi" w:cstheme="minorHAnsi"/>
          <w:color w:val="000000"/>
          <w:sz w:val="22"/>
          <w:szCs w:val="22"/>
          <w:lang w:eastAsia="en-US"/>
        </w:rPr>
        <w:t>warunki gwarancji, składowania i użytkowania.</w:t>
      </w:r>
    </w:p>
    <w:p w14:paraId="4CA72AE7" w14:textId="68EBB626" w:rsidR="00E7616A" w:rsidRPr="00B4270A" w:rsidRDefault="00E7616A" w:rsidP="00B4270A">
      <w:pPr>
        <w:rPr>
          <w:rFonts w:asciiTheme="minorHAnsi" w:hAnsiTheme="minorHAnsi" w:cstheme="minorHAnsi"/>
          <w:bCs/>
        </w:rPr>
      </w:pPr>
    </w:p>
    <w:p w14:paraId="7F7167D9" w14:textId="30C663E6" w:rsidR="00352FF1" w:rsidRPr="0046193A" w:rsidRDefault="00352086" w:rsidP="00D81540">
      <w:pPr>
        <w:pStyle w:val="Akapitzlist"/>
        <w:numPr>
          <w:ilvl w:val="1"/>
          <w:numId w:val="48"/>
        </w:numPr>
        <w:autoSpaceDE w:val="0"/>
        <w:autoSpaceDN w:val="0"/>
        <w:spacing w:after="120"/>
        <w:ind w:left="851"/>
        <w:jc w:val="both"/>
        <w:rPr>
          <w:rFonts w:asciiTheme="minorHAnsi" w:hAnsiTheme="minorHAnsi" w:cstheme="minorHAnsi"/>
          <w:b/>
          <w:u w:val="single"/>
        </w:rPr>
      </w:pPr>
      <w:r w:rsidRPr="0046193A">
        <w:rPr>
          <w:rFonts w:asciiTheme="minorHAnsi" w:hAnsiTheme="minorHAnsi" w:cstheme="minorHAnsi"/>
        </w:rPr>
        <w:t xml:space="preserve">Dostarczony </w:t>
      </w:r>
      <w:r w:rsidR="00CF683D">
        <w:rPr>
          <w:rFonts w:asciiTheme="minorHAnsi" w:hAnsiTheme="minorHAnsi" w:cstheme="minorHAnsi"/>
        </w:rPr>
        <w:t>T</w:t>
      </w:r>
      <w:r w:rsidR="00CF683D" w:rsidRPr="0046193A">
        <w:rPr>
          <w:rFonts w:asciiTheme="minorHAnsi" w:hAnsiTheme="minorHAnsi" w:cstheme="minorHAnsi"/>
        </w:rPr>
        <w:t xml:space="preserve">owar </w:t>
      </w:r>
      <w:r w:rsidRPr="0046193A">
        <w:rPr>
          <w:rFonts w:asciiTheme="minorHAnsi" w:hAnsiTheme="minorHAnsi" w:cstheme="minorHAnsi"/>
        </w:rPr>
        <w:t xml:space="preserve">będzie spełniać wymogi dla tego typu materiałów, </w:t>
      </w:r>
      <w:r w:rsidR="007A071B" w:rsidRPr="0046193A">
        <w:rPr>
          <w:rFonts w:asciiTheme="minorHAnsi" w:hAnsiTheme="minorHAnsi" w:cstheme="minorHAnsi"/>
        </w:rPr>
        <w:t>potwierdzon</w:t>
      </w:r>
      <w:r w:rsidR="007A071B">
        <w:rPr>
          <w:rFonts w:asciiTheme="minorHAnsi" w:hAnsiTheme="minorHAnsi" w:cstheme="minorHAnsi"/>
        </w:rPr>
        <w:t>e</w:t>
      </w:r>
      <w:r w:rsidR="007A071B" w:rsidRPr="0046193A">
        <w:rPr>
          <w:rFonts w:asciiTheme="minorHAnsi" w:hAnsiTheme="minorHAnsi" w:cstheme="minorHAnsi"/>
        </w:rPr>
        <w:t xml:space="preserve"> </w:t>
      </w:r>
      <w:r w:rsidR="00A06A4C" w:rsidRPr="0046193A">
        <w:rPr>
          <w:rFonts w:asciiTheme="minorHAnsi" w:hAnsiTheme="minorHAnsi" w:cstheme="minorHAnsi"/>
        </w:rPr>
        <w:t>stosowną dokumentacją</w:t>
      </w:r>
      <w:r w:rsidR="002D2817">
        <w:rPr>
          <w:rFonts w:asciiTheme="minorHAnsi" w:hAnsiTheme="minorHAnsi" w:cstheme="minorHAnsi"/>
        </w:rPr>
        <w:t>: świadectwem jakości wykonania</w:t>
      </w:r>
      <w:r w:rsidR="00390AB4">
        <w:rPr>
          <w:rFonts w:asciiTheme="minorHAnsi" w:hAnsiTheme="minorHAnsi" w:cstheme="minorHAnsi"/>
        </w:rPr>
        <w:t>, badania z wykonania szczelności z zastosow</w:t>
      </w:r>
      <w:r w:rsidR="007A071B">
        <w:rPr>
          <w:rFonts w:asciiTheme="minorHAnsi" w:hAnsiTheme="minorHAnsi" w:cstheme="minorHAnsi"/>
        </w:rPr>
        <w:t>a</w:t>
      </w:r>
      <w:r w:rsidR="00390AB4">
        <w:rPr>
          <w:rFonts w:asciiTheme="minorHAnsi" w:hAnsiTheme="minorHAnsi" w:cstheme="minorHAnsi"/>
        </w:rPr>
        <w:t>nych uszczelnień</w:t>
      </w:r>
      <w:r w:rsidR="002D2817">
        <w:rPr>
          <w:rFonts w:asciiTheme="minorHAnsi" w:hAnsiTheme="minorHAnsi" w:cstheme="minorHAnsi"/>
        </w:rPr>
        <w:t xml:space="preserve"> oraz atestami materiałowymi</w:t>
      </w:r>
      <w:r w:rsidR="007A071B">
        <w:rPr>
          <w:rFonts w:asciiTheme="minorHAnsi" w:hAnsiTheme="minorHAnsi" w:cstheme="minorHAnsi"/>
        </w:rPr>
        <w:t>,</w:t>
      </w:r>
      <w:r w:rsidR="002D2817">
        <w:rPr>
          <w:rFonts w:asciiTheme="minorHAnsi" w:hAnsiTheme="minorHAnsi" w:cstheme="minorHAnsi"/>
        </w:rPr>
        <w:t xml:space="preserve"> </w:t>
      </w:r>
      <w:r w:rsidR="006454C1">
        <w:rPr>
          <w:rFonts w:asciiTheme="minorHAnsi" w:hAnsiTheme="minorHAnsi" w:cstheme="minorHAnsi"/>
        </w:rPr>
        <w:t xml:space="preserve"> któr</w:t>
      </w:r>
      <w:r w:rsidR="002D2817">
        <w:rPr>
          <w:rFonts w:asciiTheme="minorHAnsi" w:hAnsiTheme="minorHAnsi" w:cstheme="minorHAnsi"/>
        </w:rPr>
        <w:t>e</w:t>
      </w:r>
      <w:r w:rsidR="00352FF1" w:rsidRPr="00352FF1">
        <w:rPr>
          <w:rFonts w:asciiTheme="minorHAnsi" w:hAnsiTheme="minorHAnsi" w:cstheme="minorHAnsi"/>
        </w:rPr>
        <w:t xml:space="preserve"> należy przekazać wraz z dostawą oraz</w:t>
      </w:r>
      <w:r w:rsidR="00E7616A">
        <w:rPr>
          <w:rFonts w:asciiTheme="minorHAnsi" w:hAnsiTheme="minorHAnsi" w:cstheme="minorHAnsi"/>
        </w:rPr>
        <w:t xml:space="preserve"> dodatkowo</w:t>
      </w:r>
      <w:r w:rsidR="00352FF1" w:rsidRPr="00352FF1">
        <w:rPr>
          <w:rFonts w:asciiTheme="minorHAnsi" w:hAnsiTheme="minorHAnsi" w:cstheme="minorHAnsi"/>
        </w:rPr>
        <w:t xml:space="preserve"> przesłać w formie elektronicznej n</w:t>
      </w:r>
      <w:r w:rsidR="00352FF1">
        <w:rPr>
          <w:rFonts w:asciiTheme="minorHAnsi" w:hAnsiTheme="minorHAnsi" w:cstheme="minorHAnsi"/>
        </w:rPr>
        <w:t xml:space="preserve">a adres: </w:t>
      </w:r>
      <w:hyperlink r:id="rId28" w:history="1">
        <w:r w:rsidR="002D2817" w:rsidRPr="00B4270A">
          <w:rPr>
            <w:rStyle w:val="Hipercze"/>
            <w:rFonts w:asciiTheme="minorHAnsi" w:hAnsiTheme="minorHAnsi" w:cstheme="minorHAnsi"/>
          </w:rPr>
          <w:t>lukasz.murat@enea.pl</w:t>
        </w:r>
      </w:hyperlink>
      <w:r w:rsidR="00352FF1">
        <w:rPr>
          <w:rFonts w:asciiTheme="minorHAnsi" w:hAnsiTheme="minorHAnsi" w:cstheme="minorHAnsi"/>
        </w:rPr>
        <w:t xml:space="preserve">. </w:t>
      </w:r>
      <w:r w:rsidR="00B87C1F">
        <w:rPr>
          <w:rFonts w:asciiTheme="minorHAnsi" w:hAnsiTheme="minorHAnsi" w:cstheme="minorHAnsi"/>
        </w:rPr>
        <w:t xml:space="preserve"> </w:t>
      </w:r>
    </w:p>
    <w:p w14:paraId="2AA57B21" w14:textId="073DC470" w:rsidR="0095409C" w:rsidRPr="001E4294" w:rsidRDefault="00352086" w:rsidP="00D81540">
      <w:pPr>
        <w:pStyle w:val="Akapitzlist"/>
        <w:numPr>
          <w:ilvl w:val="1"/>
          <w:numId w:val="48"/>
        </w:numPr>
        <w:autoSpaceDE w:val="0"/>
        <w:autoSpaceDN w:val="0"/>
        <w:spacing w:after="120"/>
        <w:ind w:left="851"/>
        <w:jc w:val="both"/>
        <w:rPr>
          <w:b/>
        </w:rPr>
      </w:pPr>
      <w:r w:rsidRPr="001E4294">
        <w:rPr>
          <w:rFonts w:asciiTheme="minorHAnsi" w:hAnsiTheme="minorHAnsi" w:cstheme="minorHAnsi"/>
        </w:rPr>
        <w:t xml:space="preserve">Zamawiający wymaga, aby dostarczany </w:t>
      </w:r>
      <w:r w:rsidR="00CF683D">
        <w:rPr>
          <w:rFonts w:asciiTheme="minorHAnsi" w:hAnsiTheme="minorHAnsi" w:cstheme="minorHAnsi"/>
        </w:rPr>
        <w:t>T</w:t>
      </w:r>
      <w:r w:rsidR="00CF683D" w:rsidRPr="001E4294">
        <w:rPr>
          <w:rFonts w:asciiTheme="minorHAnsi" w:hAnsiTheme="minorHAnsi" w:cstheme="minorHAnsi"/>
        </w:rPr>
        <w:t xml:space="preserve">owar </w:t>
      </w:r>
      <w:r w:rsidRPr="001E4294">
        <w:rPr>
          <w:rFonts w:asciiTheme="minorHAnsi" w:hAnsiTheme="minorHAnsi" w:cstheme="minorHAnsi"/>
        </w:rPr>
        <w:t>był</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7E3618" w:rsidRPr="001E4294">
        <w:rPr>
          <w:rFonts w:asciiTheme="minorHAnsi" w:hAnsiTheme="minorHAnsi" w:cstheme="minorHAnsi"/>
        </w:rPr>
        <w:t>ami</w:t>
      </w:r>
      <w:r w:rsidRPr="001E4294">
        <w:rPr>
          <w:rFonts w:asciiTheme="minorHAnsi" w:hAnsiTheme="minorHAnsi" w:cstheme="minorHAnsi"/>
        </w:rPr>
        <w:t xml:space="preserve"> materiałowym</w:t>
      </w:r>
      <w:r w:rsidR="007E3618" w:rsidRPr="001E4294">
        <w:rPr>
          <w:rFonts w:asciiTheme="minorHAnsi" w:hAnsiTheme="minorHAnsi" w:cstheme="minorHAnsi"/>
        </w:rPr>
        <w:t>i</w:t>
      </w:r>
      <w:r w:rsidRPr="001E4294">
        <w:rPr>
          <w:rFonts w:asciiTheme="minorHAnsi" w:hAnsiTheme="minorHAnsi" w:cstheme="minorHAnsi"/>
        </w:rPr>
        <w:t xml:space="preserve"> Zamawiająceg</w:t>
      </w:r>
      <w:r w:rsidR="002D2817">
        <w:rPr>
          <w:rFonts w:asciiTheme="minorHAnsi" w:hAnsiTheme="minorHAnsi" w:cstheme="minorHAnsi"/>
        </w:rPr>
        <w:t>o: 110027406</w:t>
      </w:r>
      <w:r w:rsidR="006454C1">
        <w:rPr>
          <w:rFonts w:asciiTheme="minorHAnsi" w:hAnsiTheme="minorHAnsi" w:cstheme="minorHAnsi"/>
        </w:rPr>
        <w:t>.</w:t>
      </w:r>
      <w:r w:rsidR="007E3618" w:rsidRPr="001E4294">
        <w:rPr>
          <w:rFonts w:asciiTheme="minorHAnsi" w:hAnsiTheme="minorHAnsi" w:cstheme="minorHAnsi"/>
        </w:rPr>
        <w:t xml:space="preserve"> </w:t>
      </w:r>
    </w:p>
    <w:p w14:paraId="4BDB5D52" w14:textId="58C7CBF9" w:rsidR="00352FF1" w:rsidRPr="001E4294" w:rsidRDefault="00352FF1" w:rsidP="00D81540">
      <w:pPr>
        <w:pStyle w:val="Akapitzlist"/>
        <w:numPr>
          <w:ilvl w:val="0"/>
          <w:numId w:val="48"/>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29715A16" w14:textId="5C32D81B" w:rsidR="0095409C" w:rsidRPr="001E4294" w:rsidRDefault="00EF5086" w:rsidP="00D81540">
      <w:pPr>
        <w:pStyle w:val="Akapitzlist"/>
        <w:numPr>
          <w:ilvl w:val="1"/>
          <w:numId w:val="48"/>
        </w:numPr>
        <w:autoSpaceDE w:val="0"/>
        <w:autoSpaceDN w:val="0"/>
        <w:spacing w:after="120"/>
        <w:ind w:left="851"/>
        <w:jc w:val="both"/>
        <w:rPr>
          <w:rStyle w:val="FontStyle27"/>
          <w:rFonts w:asciiTheme="minorHAnsi" w:hAnsiTheme="minorHAnsi" w:cstheme="minorHAnsi"/>
        </w:rPr>
      </w:pPr>
      <w:r w:rsidRPr="001E4294">
        <w:rPr>
          <w:rFonts w:asciiTheme="minorHAnsi" w:hAnsiTheme="minorHAnsi" w:cstheme="minorHAnsi"/>
          <w:spacing w:val="-10"/>
        </w:rPr>
        <w:t xml:space="preserve">Strony ustalają termin dostawy </w:t>
      </w:r>
      <w:r w:rsidR="00875A03" w:rsidRPr="001E4294">
        <w:rPr>
          <w:rFonts w:asciiTheme="minorHAnsi" w:hAnsiTheme="minorHAnsi" w:cstheme="minorHAnsi"/>
          <w:spacing w:val="-10"/>
        </w:rPr>
        <w:t xml:space="preserve">: </w:t>
      </w:r>
      <w:r w:rsidR="002D2817">
        <w:rPr>
          <w:rFonts w:asciiTheme="minorHAnsi" w:hAnsiTheme="minorHAnsi" w:cstheme="minorHAnsi"/>
          <w:spacing w:val="-10"/>
        </w:rPr>
        <w:t>5</w:t>
      </w:r>
      <w:r w:rsidR="0072302E" w:rsidRPr="001E4294">
        <w:rPr>
          <w:rFonts w:asciiTheme="minorHAnsi" w:hAnsiTheme="minorHAnsi" w:cstheme="minorHAnsi"/>
          <w:spacing w:val="-10"/>
        </w:rPr>
        <w:t xml:space="preserve"> </w:t>
      </w:r>
      <w:r w:rsidRPr="001E4294">
        <w:rPr>
          <w:rFonts w:asciiTheme="minorHAnsi" w:hAnsiTheme="minorHAnsi" w:cstheme="minorHAnsi"/>
          <w:spacing w:val="-10"/>
        </w:rPr>
        <w:t xml:space="preserve"> tygodni od daty </w:t>
      </w:r>
      <w:r w:rsidR="005D1F3E" w:rsidRPr="001E4294">
        <w:rPr>
          <w:rFonts w:asciiTheme="minorHAnsi" w:hAnsiTheme="minorHAnsi" w:cstheme="minorHAnsi"/>
          <w:spacing w:val="-10"/>
        </w:rPr>
        <w:t>podpisania</w:t>
      </w:r>
      <w:r w:rsidRPr="001E4294">
        <w:rPr>
          <w:rFonts w:asciiTheme="minorHAnsi" w:hAnsiTheme="minorHAnsi" w:cstheme="minorHAnsi"/>
          <w:spacing w:val="-10"/>
        </w:rPr>
        <w:t xml:space="preserve"> Umowy</w:t>
      </w:r>
      <w:r w:rsidR="0095409C" w:rsidRPr="001E4294">
        <w:rPr>
          <w:rFonts w:asciiTheme="minorHAnsi" w:hAnsiTheme="minorHAnsi" w:cstheme="minorHAnsi"/>
          <w:spacing w:val="-10"/>
        </w:rPr>
        <w:t xml:space="preserve">. </w:t>
      </w:r>
    </w:p>
    <w:p w14:paraId="7C99C133" w14:textId="77777777" w:rsidR="0073063D" w:rsidRPr="00942809" w:rsidRDefault="0073063D" w:rsidP="00D81540">
      <w:pPr>
        <w:pStyle w:val="Akapitzlist"/>
        <w:numPr>
          <w:ilvl w:val="0"/>
          <w:numId w:val="48"/>
        </w:numPr>
        <w:autoSpaceDE w:val="0"/>
        <w:autoSpaceDN w:val="0"/>
        <w:spacing w:before="60" w:after="60" w:line="240" w:lineRule="auto"/>
        <w:ind w:left="426"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1ED4AAE5" w:rsidR="0073063D" w:rsidRPr="00942809" w:rsidRDefault="0073063D" w:rsidP="00D81540">
      <w:pPr>
        <w:pStyle w:val="Akapitzlist"/>
        <w:numPr>
          <w:ilvl w:val="1"/>
          <w:numId w:val="48"/>
        </w:numPr>
        <w:autoSpaceDE w:val="0"/>
        <w:autoSpaceDN w:val="0"/>
        <w:spacing w:after="120" w:line="240" w:lineRule="auto"/>
        <w:ind w:left="851" w:hanging="419"/>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9302B3">
        <w:rPr>
          <w:rFonts w:asciiTheme="minorHAnsi" w:hAnsiTheme="minorHAnsi" w:cstheme="minorHAnsi"/>
        </w:rPr>
        <w:t>2</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przyjmujący dostawy</w:t>
      </w:r>
      <w:r w:rsidR="009302B3">
        <w:rPr>
          <w:rFonts w:asciiTheme="minorHAnsi" w:hAnsiTheme="minorHAnsi" w:cstheme="minorHAnsi"/>
        </w:rPr>
        <w:t xml:space="preserve"> od poniedziałku do piątku w godzinach</w:t>
      </w:r>
      <w:r w:rsidR="00F63AC6">
        <w:rPr>
          <w:rFonts w:asciiTheme="minorHAnsi" w:hAnsiTheme="minorHAnsi" w:cstheme="minorHAnsi"/>
        </w:rPr>
        <w:t xml:space="preserve"> od </w:t>
      </w:r>
      <w:r w:rsidR="00504986">
        <w:rPr>
          <w:rFonts w:asciiTheme="minorHAnsi" w:hAnsiTheme="minorHAnsi" w:cstheme="minorHAnsi"/>
        </w:rPr>
        <w:t>7</w:t>
      </w:r>
      <w:r w:rsidR="00E7616A">
        <w:rPr>
          <w:rFonts w:asciiTheme="minorHAnsi" w:hAnsiTheme="minorHAnsi" w:cstheme="minorHAnsi"/>
          <w:vertAlign w:val="superscript"/>
        </w:rPr>
        <w:t>3</w:t>
      </w:r>
      <w:r w:rsidR="00F63AC6">
        <w:rPr>
          <w:rFonts w:asciiTheme="minorHAnsi" w:hAnsiTheme="minorHAnsi" w:cstheme="minorHAnsi"/>
          <w:vertAlign w:val="superscript"/>
        </w:rPr>
        <w:t>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9302B3">
        <w:rPr>
          <w:rFonts w:asciiTheme="minorHAnsi" w:hAnsiTheme="minorHAnsi" w:cstheme="minorHAnsi"/>
        </w:rPr>
        <w:t>.</w:t>
      </w:r>
    </w:p>
    <w:p w14:paraId="58D15921" w14:textId="3A1940A3" w:rsidR="0073063D" w:rsidRPr="002B1C77" w:rsidRDefault="00EF5086" w:rsidP="00D81540">
      <w:pPr>
        <w:pStyle w:val="Akapitzlist"/>
        <w:numPr>
          <w:ilvl w:val="0"/>
          <w:numId w:val="48"/>
        </w:numPr>
        <w:autoSpaceDE w:val="0"/>
        <w:autoSpaceDN w:val="0"/>
        <w:spacing w:before="60" w:after="60" w:line="240" w:lineRule="auto"/>
        <w:ind w:left="426"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07899440" w14:textId="54B9B202" w:rsidR="002715BE" w:rsidRPr="00094A5D" w:rsidRDefault="0073063D" w:rsidP="00D81540">
      <w:pPr>
        <w:pStyle w:val="Akapitzlist"/>
        <w:numPr>
          <w:ilvl w:val="1"/>
          <w:numId w:val="48"/>
        </w:numPr>
        <w:spacing w:after="0"/>
        <w:ind w:left="851" w:hanging="431"/>
        <w:jc w:val="both"/>
        <w:rPr>
          <w:rFonts w:asciiTheme="minorHAnsi" w:hAnsiTheme="minorHAnsi" w:cs="Helvetica"/>
        </w:rPr>
      </w:pPr>
      <w:r w:rsidRPr="002B1C77">
        <w:rPr>
          <w:rFonts w:asciiTheme="minorHAnsi" w:hAnsiTheme="minorHAnsi" w:cs="Helvetica"/>
        </w:rPr>
        <w:lastRenderedPageBreak/>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p w14:paraId="3770C169" w14:textId="77777777" w:rsidR="00E7616A" w:rsidRDefault="00E7616A" w:rsidP="00FA4525">
      <w:pPr>
        <w:pStyle w:val="Akapitzlist"/>
        <w:spacing w:after="0"/>
        <w:ind w:left="992"/>
        <w:jc w:val="both"/>
        <w:rPr>
          <w:rFonts w:asciiTheme="minorHAnsi" w:hAnsiTheme="minorHAnsi" w:cstheme="minorHAnsi"/>
        </w:rPr>
      </w:pPr>
    </w:p>
    <w:tbl>
      <w:tblPr>
        <w:tblStyle w:val="Tabela-Siatka"/>
        <w:tblpPr w:leftFromText="141" w:rightFromText="141" w:vertAnchor="text" w:horzAnchor="margin" w:tblpXSpec="center" w:tblpY="203"/>
        <w:tblOverlap w:val="never"/>
        <w:tblW w:w="7251" w:type="dxa"/>
        <w:tblLayout w:type="fixed"/>
        <w:tblLook w:val="04A0" w:firstRow="1" w:lastRow="0" w:firstColumn="1" w:lastColumn="0" w:noHBand="0" w:noVBand="1"/>
      </w:tblPr>
      <w:tblGrid>
        <w:gridCol w:w="470"/>
        <w:gridCol w:w="3183"/>
        <w:gridCol w:w="1047"/>
        <w:gridCol w:w="1484"/>
        <w:gridCol w:w="1067"/>
      </w:tblGrid>
      <w:tr w:rsidR="006454C1" w14:paraId="58533782" w14:textId="77777777" w:rsidTr="00FA4525">
        <w:tc>
          <w:tcPr>
            <w:tcW w:w="470" w:type="dxa"/>
            <w:shd w:val="clear" w:color="auto" w:fill="DBE5F1" w:themeFill="accent1" w:themeFillTint="33"/>
            <w:vAlign w:val="center"/>
          </w:tcPr>
          <w:p w14:paraId="209110D1" w14:textId="77777777" w:rsidR="006454C1" w:rsidRDefault="006454C1" w:rsidP="00697C0F">
            <w:pPr>
              <w:jc w:val="center"/>
              <w:rPr>
                <w:rFonts w:cs="Helvetica"/>
              </w:rPr>
            </w:pPr>
          </w:p>
        </w:tc>
        <w:tc>
          <w:tcPr>
            <w:tcW w:w="3183" w:type="dxa"/>
            <w:shd w:val="clear" w:color="auto" w:fill="DBE5F1" w:themeFill="accent1" w:themeFillTint="33"/>
            <w:vAlign w:val="center"/>
          </w:tcPr>
          <w:p w14:paraId="783EDD91" w14:textId="77777777" w:rsidR="006454C1" w:rsidRPr="002C543D" w:rsidRDefault="006454C1" w:rsidP="00697C0F">
            <w:pPr>
              <w:jc w:val="center"/>
              <w:rPr>
                <w:rFonts w:cs="Helvetica"/>
              </w:rPr>
            </w:pPr>
            <w:r>
              <w:rPr>
                <w:rFonts w:cs="Helvetica"/>
              </w:rPr>
              <w:t>Materiał</w:t>
            </w:r>
          </w:p>
        </w:tc>
        <w:tc>
          <w:tcPr>
            <w:tcW w:w="1047" w:type="dxa"/>
            <w:shd w:val="clear" w:color="auto" w:fill="DBE5F1" w:themeFill="accent1" w:themeFillTint="33"/>
            <w:vAlign w:val="center"/>
          </w:tcPr>
          <w:p w14:paraId="1EC6F3FF" w14:textId="77777777" w:rsidR="006454C1" w:rsidRPr="002C543D" w:rsidRDefault="006454C1" w:rsidP="00697C0F">
            <w:pPr>
              <w:jc w:val="center"/>
              <w:rPr>
                <w:rFonts w:cs="Helvetica"/>
              </w:rPr>
            </w:pPr>
            <w:r>
              <w:rPr>
                <w:rFonts w:cs="Helvetica"/>
              </w:rPr>
              <w:t>Ilość sztuk</w:t>
            </w:r>
          </w:p>
        </w:tc>
        <w:tc>
          <w:tcPr>
            <w:tcW w:w="1484" w:type="dxa"/>
            <w:shd w:val="clear" w:color="auto" w:fill="DBE5F1" w:themeFill="accent1" w:themeFillTint="33"/>
          </w:tcPr>
          <w:p w14:paraId="6585E495" w14:textId="77777777" w:rsidR="006454C1" w:rsidRDefault="006454C1" w:rsidP="00697C0F">
            <w:pPr>
              <w:jc w:val="center"/>
              <w:rPr>
                <w:rFonts w:cs="Helvetica"/>
              </w:rPr>
            </w:pPr>
            <w:r>
              <w:rPr>
                <w:rFonts w:cs="Helvetica"/>
              </w:rPr>
              <w:t xml:space="preserve">Wartość </w:t>
            </w:r>
          </w:p>
          <w:p w14:paraId="5C9F15E6" w14:textId="77777777" w:rsidR="006454C1" w:rsidRDefault="006454C1" w:rsidP="00697C0F">
            <w:pPr>
              <w:jc w:val="center"/>
              <w:rPr>
                <w:rFonts w:cs="Helvetica"/>
              </w:rPr>
            </w:pPr>
            <w:r>
              <w:rPr>
                <w:rFonts w:cs="Helvetica"/>
              </w:rPr>
              <w:t>całkowita</w:t>
            </w:r>
          </w:p>
        </w:tc>
        <w:tc>
          <w:tcPr>
            <w:tcW w:w="1067" w:type="dxa"/>
            <w:shd w:val="clear" w:color="auto" w:fill="DBE5F1" w:themeFill="accent1" w:themeFillTint="33"/>
            <w:vAlign w:val="center"/>
          </w:tcPr>
          <w:p w14:paraId="5E17F65D" w14:textId="77777777" w:rsidR="006454C1" w:rsidRDefault="006454C1" w:rsidP="00697C0F">
            <w:pPr>
              <w:jc w:val="center"/>
              <w:rPr>
                <w:rFonts w:cs="Helvetica"/>
              </w:rPr>
            </w:pPr>
            <w:r>
              <w:rPr>
                <w:rFonts w:cs="Helvetica"/>
              </w:rPr>
              <w:t>Kod PKWiU</w:t>
            </w:r>
          </w:p>
        </w:tc>
      </w:tr>
      <w:tr w:rsidR="006454C1" w:rsidRPr="0049465F" w14:paraId="68E6B748" w14:textId="77777777" w:rsidTr="00FA4525">
        <w:trPr>
          <w:trHeight w:val="712"/>
        </w:trPr>
        <w:tc>
          <w:tcPr>
            <w:tcW w:w="470" w:type="dxa"/>
            <w:vAlign w:val="center"/>
          </w:tcPr>
          <w:p w14:paraId="0B855B62" w14:textId="77777777" w:rsidR="006454C1" w:rsidRDefault="006454C1" w:rsidP="00697C0F">
            <w:pPr>
              <w:pStyle w:val="Akapitzlist"/>
              <w:ind w:left="360"/>
              <w:rPr>
                <w:rFonts w:asciiTheme="minorHAnsi" w:hAnsiTheme="minorHAnsi" w:cstheme="minorHAnsi"/>
                <w:b/>
                <w:color w:val="333333"/>
                <w:szCs w:val="20"/>
              </w:rPr>
            </w:pPr>
          </w:p>
          <w:p w14:paraId="160F7A53" w14:textId="77777777" w:rsidR="006454C1" w:rsidRPr="00094A5D" w:rsidRDefault="006454C1" w:rsidP="00D81540">
            <w:pPr>
              <w:pStyle w:val="Akapitzlist"/>
              <w:numPr>
                <w:ilvl w:val="0"/>
                <w:numId w:val="53"/>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2981CD5D" w14:textId="77777777" w:rsidR="002D2817" w:rsidRDefault="002D2817" w:rsidP="00697C0F">
            <w:pPr>
              <w:jc w:val="center"/>
              <w:rPr>
                <w:rFonts w:asciiTheme="minorHAnsi" w:hAnsiTheme="minorHAnsi" w:cstheme="minorHAnsi"/>
                <w:b/>
                <w:bCs/>
                <w:sz w:val="22"/>
                <w:szCs w:val="22"/>
              </w:rPr>
            </w:pPr>
            <w:r w:rsidRPr="002D2817">
              <w:rPr>
                <w:rFonts w:asciiTheme="minorHAnsi" w:hAnsiTheme="minorHAnsi" w:cstheme="minorHAnsi"/>
                <w:b/>
                <w:bCs/>
                <w:sz w:val="22"/>
                <w:szCs w:val="22"/>
              </w:rPr>
              <w:t>KRĄŻNIK GŁADKI fi 89x160x14 (</w:t>
            </w:r>
            <w:proofErr w:type="spellStart"/>
            <w:r w:rsidRPr="002D2817">
              <w:rPr>
                <w:rFonts w:asciiTheme="minorHAnsi" w:hAnsiTheme="minorHAnsi" w:cstheme="minorHAnsi"/>
                <w:b/>
                <w:bCs/>
                <w:sz w:val="22"/>
                <w:szCs w:val="22"/>
              </w:rPr>
              <w:t>Lc</w:t>
            </w:r>
            <w:proofErr w:type="spellEnd"/>
            <w:r w:rsidRPr="002D2817">
              <w:rPr>
                <w:rFonts w:asciiTheme="minorHAnsi" w:hAnsiTheme="minorHAnsi" w:cstheme="minorHAnsi"/>
                <w:b/>
                <w:bCs/>
                <w:sz w:val="22"/>
                <w:szCs w:val="22"/>
              </w:rPr>
              <w:t>=200)</w:t>
            </w:r>
          </w:p>
          <w:p w14:paraId="6AD46CB6" w14:textId="0BA6ED12" w:rsidR="006454C1" w:rsidRPr="00FA4525" w:rsidRDefault="002D2817" w:rsidP="00697C0F">
            <w:pPr>
              <w:jc w:val="center"/>
              <w:rPr>
                <w:rFonts w:asciiTheme="minorHAnsi" w:hAnsiTheme="minorHAnsi" w:cstheme="minorHAnsi"/>
                <w:b/>
                <w:szCs w:val="20"/>
                <w:u w:val="single"/>
              </w:rPr>
            </w:pPr>
            <w:r w:rsidRPr="00B4270A">
              <w:rPr>
                <w:rFonts w:asciiTheme="minorHAnsi" w:hAnsiTheme="minorHAnsi" w:cstheme="minorHAnsi"/>
                <w:b/>
                <w:bCs/>
                <w:color w:val="FF0000"/>
                <w:sz w:val="22"/>
                <w:szCs w:val="22"/>
                <w:u w:val="single"/>
              </w:rPr>
              <w:t>110027406</w:t>
            </w:r>
            <w:r w:rsidR="006454C1" w:rsidRPr="00FA4525">
              <w:rPr>
                <w:rFonts w:asciiTheme="minorHAnsi" w:hAnsiTheme="minorHAnsi" w:cstheme="minorHAnsi"/>
                <w:b/>
                <w:color w:val="FF0000"/>
                <w:szCs w:val="20"/>
                <w:u w:val="single"/>
              </w:rPr>
              <w:t>110026158</w:t>
            </w:r>
          </w:p>
        </w:tc>
        <w:tc>
          <w:tcPr>
            <w:tcW w:w="1047" w:type="dxa"/>
            <w:vAlign w:val="center"/>
          </w:tcPr>
          <w:p w14:paraId="725B628C" w14:textId="1DE17966" w:rsidR="006454C1" w:rsidRDefault="002D2817" w:rsidP="00697C0F">
            <w:pPr>
              <w:jc w:val="center"/>
              <w:rPr>
                <w:rFonts w:asciiTheme="minorHAnsi" w:hAnsiTheme="minorHAnsi" w:cstheme="minorHAnsi"/>
                <w:b/>
                <w:color w:val="333333"/>
                <w:szCs w:val="20"/>
              </w:rPr>
            </w:pPr>
            <w:r>
              <w:rPr>
                <w:rFonts w:asciiTheme="minorHAnsi" w:hAnsiTheme="minorHAnsi" w:cstheme="minorHAnsi"/>
                <w:b/>
                <w:color w:val="333333"/>
                <w:szCs w:val="20"/>
              </w:rPr>
              <w:t>200</w:t>
            </w:r>
          </w:p>
        </w:tc>
        <w:tc>
          <w:tcPr>
            <w:tcW w:w="1484" w:type="dxa"/>
          </w:tcPr>
          <w:p w14:paraId="5F75E78F" w14:textId="77777777" w:rsidR="006454C1" w:rsidRPr="0049465F" w:rsidRDefault="006454C1" w:rsidP="00697C0F">
            <w:pPr>
              <w:jc w:val="both"/>
              <w:rPr>
                <w:rFonts w:asciiTheme="minorHAnsi" w:hAnsiTheme="minorHAnsi" w:cstheme="minorHAnsi"/>
                <w:color w:val="333333"/>
                <w:szCs w:val="20"/>
              </w:rPr>
            </w:pPr>
          </w:p>
        </w:tc>
        <w:tc>
          <w:tcPr>
            <w:tcW w:w="1067" w:type="dxa"/>
            <w:vAlign w:val="center"/>
          </w:tcPr>
          <w:p w14:paraId="49414AFD" w14:textId="77777777" w:rsidR="006454C1" w:rsidRPr="0049465F" w:rsidRDefault="006454C1" w:rsidP="00697C0F">
            <w:pPr>
              <w:jc w:val="both"/>
              <w:rPr>
                <w:rFonts w:asciiTheme="minorHAnsi" w:hAnsiTheme="minorHAnsi" w:cstheme="minorHAnsi"/>
                <w:color w:val="333333"/>
                <w:szCs w:val="20"/>
              </w:rPr>
            </w:pPr>
          </w:p>
        </w:tc>
      </w:tr>
    </w:tbl>
    <w:p w14:paraId="14827DCD" w14:textId="77777777" w:rsidR="00E7616A" w:rsidRDefault="00E7616A" w:rsidP="003103BB">
      <w:pPr>
        <w:pStyle w:val="Akapitzlist"/>
        <w:ind w:left="993"/>
        <w:jc w:val="both"/>
        <w:rPr>
          <w:rFonts w:asciiTheme="minorHAnsi" w:hAnsiTheme="minorHAnsi" w:cstheme="minorHAnsi"/>
        </w:rPr>
      </w:pPr>
    </w:p>
    <w:p w14:paraId="443507C4" w14:textId="77777777" w:rsidR="00E7616A" w:rsidRDefault="00E7616A" w:rsidP="003103BB">
      <w:pPr>
        <w:pStyle w:val="Akapitzlist"/>
        <w:ind w:left="993"/>
        <w:jc w:val="both"/>
        <w:rPr>
          <w:rFonts w:asciiTheme="minorHAnsi" w:hAnsiTheme="minorHAnsi" w:cstheme="minorHAnsi"/>
        </w:rPr>
      </w:pPr>
    </w:p>
    <w:p w14:paraId="011BA172" w14:textId="77777777" w:rsidR="006454C1" w:rsidRDefault="006454C1" w:rsidP="00FA4525">
      <w:pPr>
        <w:pStyle w:val="Akapitzlist"/>
        <w:ind w:left="993"/>
        <w:jc w:val="both"/>
        <w:rPr>
          <w:rFonts w:asciiTheme="minorHAnsi" w:hAnsiTheme="minorHAnsi" w:cstheme="minorHAnsi"/>
        </w:rPr>
      </w:pPr>
    </w:p>
    <w:p w14:paraId="4388ED39" w14:textId="77777777" w:rsidR="006454C1" w:rsidRDefault="006454C1" w:rsidP="00FA4525">
      <w:pPr>
        <w:pStyle w:val="Akapitzlist"/>
        <w:ind w:left="993"/>
        <w:jc w:val="both"/>
        <w:rPr>
          <w:rFonts w:asciiTheme="minorHAnsi" w:hAnsiTheme="minorHAnsi" w:cstheme="minorHAnsi"/>
        </w:rPr>
      </w:pPr>
    </w:p>
    <w:p w14:paraId="083575A3" w14:textId="77777777" w:rsidR="006454C1" w:rsidRDefault="006454C1" w:rsidP="00FA4525">
      <w:pPr>
        <w:pStyle w:val="Akapitzlist"/>
        <w:ind w:left="993"/>
        <w:jc w:val="both"/>
        <w:rPr>
          <w:rFonts w:asciiTheme="minorHAnsi" w:hAnsiTheme="minorHAnsi" w:cstheme="minorHAnsi"/>
        </w:rPr>
      </w:pPr>
    </w:p>
    <w:p w14:paraId="3E40DCA8" w14:textId="4067246C" w:rsidR="006454C1" w:rsidRPr="00B4270A" w:rsidRDefault="006454C1" w:rsidP="00B4270A">
      <w:pPr>
        <w:jc w:val="both"/>
        <w:rPr>
          <w:rFonts w:asciiTheme="minorHAnsi" w:hAnsiTheme="minorHAnsi" w:cstheme="minorHAnsi"/>
        </w:rPr>
      </w:pPr>
    </w:p>
    <w:p w14:paraId="63E89960" w14:textId="77777777" w:rsidR="006454C1" w:rsidRPr="00FA4525" w:rsidRDefault="006454C1" w:rsidP="00FA4525">
      <w:pPr>
        <w:jc w:val="both"/>
        <w:rPr>
          <w:rFonts w:asciiTheme="minorHAnsi" w:hAnsiTheme="minorHAnsi" w:cstheme="minorHAnsi"/>
        </w:rPr>
      </w:pPr>
    </w:p>
    <w:p w14:paraId="0E3449B0" w14:textId="30CA81F6" w:rsidR="00E7616A" w:rsidRDefault="00E7616A" w:rsidP="00D81540">
      <w:pPr>
        <w:pStyle w:val="Akapitzlist"/>
        <w:numPr>
          <w:ilvl w:val="1"/>
          <w:numId w:val="48"/>
        </w:numPr>
        <w:ind w:left="993" w:hanging="636"/>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3103BB">
      <w:pPr>
        <w:pStyle w:val="Akapitzlist"/>
        <w:ind w:left="993"/>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D81540">
      <w:pPr>
        <w:pStyle w:val="Akapitzlist"/>
        <w:numPr>
          <w:ilvl w:val="1"/>
          <w:numId w:val="48"/>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D81540">
      <w:pPr>
        <w:pStyle w:val="Akapitzlist"/>
        <w:numPr>
          <w:ilvl w:val="1"/>
          <w:numId w:val="48"/>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43B565F4" w:rsidR="0073063D" w:rsidRPr="006A4D16" w:rsidRDefault="0073063D" w:rsidP="00D81540">
      <w:pPr>
        <w:pStyle w:val="Akapitzlist"/>
        <w:numPr>
          <w:ilvl w:val="1"/>
          <w:numId w:val="48"/>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77777777" w:rsidR="0073063D" w:rsidRPr="006A4D16" w:rsidRDefault="0073063D" w:rsidP="00D81540">
      <w:pPr>
        <w:pStyle w:val="Akapitzlist"/>
        <w:numPr>
          <w:ilvl w:val="1"/>
          <w:numId w:val="48"/>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D81540">
      <w:pPr>
        <w:pStyle w:val="Akapitzlist"/>
        <w:numPr>
          <w:ilvl w:val="1"/>
          <w:numId w:val="48"/>
        </w:numPr>
        <w:ind w:left="993" w:hanging="636"/>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D81540">
      <w:pPr>
        <w:pStyle w:val="Akapitzlist"/>
        <w:numPr>
          <w:ilvl w:val="1"/>
          <w:numId w:val="48"/>
        </w:numPr>
        <w:ind w:left="993" w:hanging="636"/>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D81540">
      <w:pPr>
        <w:pStyle w:val="Akapitzlist"/>
        <w:numPr>
          <w:ilvl w:val="0"/>
          <w:numId w:val="48"/>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D81540">
      <w:pPr>
        <w:pStyle w:val="Akapitzlist"/>
        <w:numPr>
          <w:ilvl w:val="1"/>
          <w:numId w:val="48"/>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1FB4B5A8" w:rsidR="004B5318" w:rsidRDefault="006454C1"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Łukasz</w:t>
      </w:r>
      <w:r w:rsidR="00390AB4">
        <w:rPr>
          <w:rFonts w:asciiTheme="minorHAnsi" w:hAnsiTheme="minorHAnsi" w:cstheme="minorHAnsi"/>
          <w:b/>
          <w:sz w:val="22"/>
          <w:szCs w:val="22"/>
        </w:rPr>
        <w:t xml:space="preserve"> </w:t>
      </w:r>
      <w:r w:rsidR="00D216D4">
        <w:rPr>
          <w:rFonts w:asciiTheme="minorHAnsi" w:hAnsiTheme="minorHAnsi" w:cstheme="minorHAnsi"/>
          <w:b/>
          <w:sz w:val="22"/>
          <w:szCs w:val="22"/>
        </w:rPr>
        <w:t>Murat</w:t>
      </w:r>
      <w:r w:rsidR="002715BE">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15 865 6</w:t>
      </w:r>
      <w:r w:rsidR="00D216D4">
        <w:rPr>
          <w:rFonts w:asciiTheme="minorHAnsi" w:hAnsiTheme="minorHAnsi" w:cstheme="minorHAnsi"/>
          <w:sz w:val="22"/>
          <w:szCs w:val="22"/>
        </w:rPr>
        <w:t>6 62 lub +48 885 903 611</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D81540">
      <w:pPr>
        <w:pStyle w:val="Akapitzlist"/>
        <w:numPr>
          <w:ilvl w:val="1"/>
          <w:numId w:val="48"/>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lastRenderedPageBreak/>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D81540">
      <w:pPr>
        <w:pStyle w:val="Akapitzlist"/>
        <w:numPr>
          <w:ilvl w:val="1"/>
          <w:numId w:val="48"/>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D81540">
      <w:pPr>
        <w:pStyle w:val="Akapitzlist"/>
        <w:numPr>
          <w:ilvl w:val="0"/>
          <w:numId w:val="48"/>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D81540">
      <w:pPr>
        <w:pStyle w:val="Akapitzlist"/>
        <w:numPr>
          <w:ilvl w:val="1"/>
          <w:numId w:val="48"/>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D81540">
      <w:pPr>
        <w:pStyle w:val="Akapitzlist"/>
        <w:numPr>
          <w:ilvl w:val="1"/>
          <w:numId w:val="48"/>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703D2665" w14:textId="75D8AE04" w:rsidR="00E7616A" w:rsidRDefault="0073063D" w:rsidP="00D81540">
      <w:pPr>
        <w:pStyle w:val="Akapitzlist"/>
        <w:numPr>
          <w:ilvl w:val="1"/>
          <w:numId w:val="48"/>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D81540">
      <w:pPr>
        <w:pStyle w:val="Akapitzlist"/>
        <w:numPr>
          <w:ilvl w:val="0"/>
          <w:numId w:val="48"/>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D81540">
      <w:pPr>
        <w:pStyle w:val="Akapitzlist"/>
        <w:numPr>
          <w:ilvl w:val="1"/>
          <w:numId w:val="48"/>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D81540">
      <w:pPr>
        <w:pStyle w:val="Nagwek2"/>
        <w:keepNext w:val="0"/>
        <w:widowControl w:val="0"/>
        <w:numPr>
          <w:ilvl w:val="2"/>
          <w:numId w:val="48"/>
        </w:numPr>
        <w:spacing w:before="0" w:line="320" w:lineRule="atLeast"/>
        <w:ind w:left="1276" w:hanging="567"/>
        <w:jc w:val="both"/>
        <w:rPr>
          <w:rFonts w:asciiTheme="minorHAnsi" w:hAnsiTheme="minorHAnsi"/>
          <w:color w:val="auto"/>
          <w:sz w:val="22"/>
          <w:szCs w:val="22"/>
        </w:rPr>
      </w:pPr>
      <w:bookmarkStart w:id="29" w:name="_Toc66451720"/>
      <w:bookmarkStart w:id="30" w:name="_Toc69892443"/>
      <w:bookmarkStart w:id="31" w:name="_Toc77763306"/>
      <w:bookmarkStart w:id="32" w:name="_Toc78283550"/>
      <w:bookmarkStart w:id="33" w:name="_Toc78884368"/>
      <w:bookmarkStart w:id="34" w:name="_Toc81805085"/>
      <w:bookmarkStart w:id="35" w:name="_Toc86727336"/>
      <w:bookmarkStart w:id="36" w:name="_Toc88117777"/>
      <w:bookmarkStart w:id="37" w:name="_Toc88473899"/>
      <w:r w:rsidRPr="00742EAB">
        <w:rPr>
          <w:rFonts w:asciiTheme="minorHAnsi" w:hAnsiTheme="minorHAnsi"/>
          <w:color w:val="auto"/>
          <w:sz w:val="22"/>
          <w:szCs w:val="22"/>
        </w:rPr>
        <w:t>pozytywna ocena współpracy Dostawcy z Grupą Kapitałową ENEA;</w:t>
      </w:r>
      <w:bookmarkEnd w:id="29"/>
      <w:bookmarkEnd w:id="30"/>
      <w:bookmarkEnd w:id="31"/>
      <w:bookmarkEnd w:id="32"/>
      <w:bookmarkEnd w:id="33"/>
      <w:bookmarkEnd w:id="34"/>
      <w:bookmarkEnd w:id="35"/>
      <w:bookmarkEnd w:id="36"/>
      <w:bookmarkEnd w:id="37"/>
    </w:p>
    <w:p w14:paraId="0F87D065" w14:textId="77777777" w:rsidR="0095409C" w:rsidRPr="00742EAB" w:rsidRDefault="0095409C" w:rsidP="00D81540">
      <w:pPr>
        <w:pStyle w:val="Nagwek2"/>
        <w:keepNext w:val="0"/>
        <w:widowControl w:val="0"/>
        <w:numPr>
          <w:ilvl w:val="2"/>
          <w:numId w:val="48"/>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38" w:name="_Toc66451721"/>
      <w:bookmarkStart w:id="39" w:name="_Toc69892444"/>
      <w:bookmarkStart w:id="40" w:name="_Toc77763307"/>
      <w:bookmarkStart w:id="41" w:name="_Toc78283551"/>
      <w:bookmarkStart w:id="42" w:name="_Toc78884369"/>
      <w:bookmarkStart w:id="43" w:name="_Toc81805086"/>
      <w:bookmarkStart w:id="44" w:name="_Toc86727337"/>
      <w:bookmarkStart w:id="45" w:name="_Toc88117778"/>
      <w:bookmarkStart w:id="46" w:name="_Toc88473900"/>
      <w:r w:rsidRPr="00742EAB">
        <w:rPr>
          <w:rFonts w:asciiTheme="minorHAnsi" w:hAnsiTheme="minorHAnsi"/>
          <w:color w:val="auto"/>
          <w:sz w:val="22"/>
          <w:szCs w:val="22"/>
        </w:rPr>
        <w:t>pozytywna ocena kondycji finansowej Dostawcy;</w:t>
      </w:r>
      <w:bookmarkEnd w:id="38"/>
      <w:bookmarkEnd w:id="39"/>
      <w:bookmarkEnd w:id="40"/>
      <w:bookmarkEnd w:id="41"/>
      <w:bookmarkEnd w:id="42"/>
      <w:bookmarkEnd w:id="43"/>
      <w:bookmarkEnd w:id="44"/>
      <w:bookmarkEnd w:id="45"/>
      <w:bookmarkEnd w:id="46"/>
    </w:p>
    <w:p w14:paraId="6852621E" w14:textId="509DFDFD" w:rsidR="0095409C" w:rsidRPr="00742EAB" w:rsidRDefault="0095409C" w:rsidP="00D81540">
      <w:pPr>
        <w:pStyle w:val="Nagwek2"/>
        <w:keepNext w:val="0"/>
        <w:widowControl w:val="0"/>
        <w:numPr>
          <w:ilvl w:val="2"/>
          <w:numId w:val="48"/>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47" w:name="_Toc66451722"/>
      <w:bookmarkStart w:id="48" w:name="_Toc69892445"/>
      <w:bookmarkStart w:id="49" w:name="_Toc77763308"/>
      <w:bookmarkStart w:id="50" w:name="_Toc78283552"/>
      <w:bookmarkStart w:id="51" w:name="_Toc78884370"/>
      <w:bookmarkStart w:id="52" w:name="_Toc81805087"/>
      <w:bookmarkStart w:id="53" w:name="_Toc86727338"/>
      <w:bookmarkStart w:id="54" w:name="_Toc88117779"/>
      <w:bookmarkStart w:id="55" w:name="_Toc88473901"/>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47"/>
      <w:bookmarkEnd w:id="48"/>
      <w:bookmarkEnd w:id="49"/>
      <w:bookmarkEnd w:id="50"/>
      <w:bookmarkEnd w:id="51"/>
      <w:bookmarkEnd w:id="52"/>
      <w:bookmarkEnd w:id="53"/>
      <w:bookmarkEnd w:id="54"/>
      <w:bookmarkEnd w:id="55"/>
    </w:p>
    <w:p w14:paraId="2DE99C51" w14:textId="24D6642B" w:rsidR="004B5318" w:rsidRPr="00F85B54" w:rsidRDefault="00E24EF1" w:rsidP="00D81540">
      <w:pPr>
        <w:pStyle w:val="Akapitzlist"/>
        <w:numPr>
          <w:ilvl w:val="0"/>
          <w:numId w:val="48"/>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w:t>
      </w:r>
      <w:r w:rsidR="006454C1">
        <w:rPr>
          <w:rFonts w:asciiTheme="minorHAnsi" w:hAnsiTheme="minorHAnsi" w:cstheme="minorHAnsi"/>
          <w:b/>
        </w:rPr>
        <w:t xml:space="preserve"> W</w:t>
      </w:r>
      <w:r>
        <w:rPr>
          <w:rFonts w:asciiTheme="minorHAnsi" w:hAnsiTheme="minorHAnsi" w:cstheme="minorHAnsi"/>
          <w:b/>
        </w:rPr>
        <w:t xml:space="preserve"> OWZT</w:t>
      </w:r>
    </w:p>
    <w:p w14:paraId="0EE19927" w14:textId="701D273C" w:rsidR="00E7616A" w:rsidRPr="003103BB" w:rsidRDefault="00E7616A" w:rsidP="00D81540">
      <w:pPr>
        <w:numPr>
          <w:ilvl w:val="1"/>
          <w:numId w:val="48"/>
        </w:numPr>
        <w:tabs>
          <w:tab w:val="left" w:pos="349"/>
        </w:tabs>
        <w:autoSpaceDE w:val="0"/>
        <w:autoSpaceDN w:val="0"/>
        <w:spacing w:after="120"/>
        <w:ind w:left="851" w:hanging="502"/>
        <w:jc w:val="both"/>
        <w:rPr>
          <w:rFonts w:asciiTheme="minorHAnsi" w:eastAsia="Calibri" w:hAnsiTheme="minorHAnsi" w:cstheme="minorHAnsi"/>
          <w:sz w:val="22"/>
          <w:szCs w:val="22"/>
        </w:rPr>
      </w:pPr>
      <w:r w:rsidRPr="003103BB">
        <w:rPr>
          <w:rFonts w:asciiTheme="minorHAnsi" w:hAnsiTheme="minorHAnsi" w:cstheme="minorHAnsi"/>
          <w:sz w:val="22"/>
          <w:szCs w:val="22"/>
        </w:rPr>
        <w:t xml:space="preserve">W OWZT zmienia się zapisu pkt 2.1.12, o treści: 2.1.12. PZP: ustawa z dnia 29 stycznia 2004 r. Prawo zamówień publicznych (tekst jednolity: Dz. U. z 2017, poz. 1579 z </w:t>
      </w:r>
      <w:proofErr w:type="spellStart"/>
      <w:r w:rsidRPr="003103BB">
        <w:rPr>
          <w:rFonts w:asciiTheme="minorHAnsi" w:hAnsiTheme="minorHAnsi" w:cstheme="minorHAnsi"/>
          <w:sz w:val="22"/>
          <w:szCs w:val="22"/>
        </w:rPr>
        <w:t>późn</w:t>
      </w:r>
      <w:proofErr w:type="spellEnd"/>
      <w:r w:rsidRPr="003103BB">
        <w:rPr>
          <w:rFonts w:asciiTheme="minorHAnsi" w:hAnsiTheme="minorHAnsi" w:cstheme="minorHAnsi"/>
          <w:sz w:val="22"/>
          <w:szCs w:val="22"/>
        </w:rPr>
        <w:t>. zm.) nadając im brzmienie: „PZP: ustawa z dnia 11 września 2019 r. Prawo zamówień publicznych (Dz. U. z 2019 r. poz. 2019 ze zm.).</w:t>
      </w:r>
    </w:p>
    <w:p w14:paraId="3FAB2AF8" w14:textId="63186947" w:rsidR="00590A68" w:rsidRPr="0046193A" w:rsidRDefault="00590A68" w:rsidP="00D81540">
      <w:pPr>
        <w:numPr>
          <w:ilvl w:val="1"/>
          <w:numId w:val="48"/>
        </w:numPr>
        <w:autoSpaceDE w:val="0"/>
        <w:autoSpaceDN w:val="0"/>
        <w:spacing w:after="120"/>
        <w:ind w:left="851" w:hanging="502"/>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E7616A">
      <w:pPr>
        <w:pStyle w:val="Akapitzlist"/>
        <w:ind w:left="1418" w:hanging="567"/>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E7616A">
      <w:pPr>
        <w:pStyle w:val="Akapitzlist"/>
        <w:spacing w:after="0"/>
        <w:ind w:left="1418" w:hanging="567"/>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D81540">
      <w:pPr>
        <w:pStyle w:val="Akapitzlist"/>
        <w:numPr>
          <w:ilvl w:val="0"/>
          <w:numId w:val="48"/>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D81540">
      <w:pPr>
        <w:numPr>
          <w:ilvl w:val="1"/>
          <w:numId w:val="48"/>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w:t>
      </w:r>
      <w:r w:rsidRPr="00F85B54">
        <w:rPr>
          <w:rFonts w:asciiTheme="minorHAnsi" w:hAnsiTheme="minorHAnsi" w:cstheme="minorHAnsi"/>
          <w:sz w:val="22"/>
          <w:szCs w:val="22"/>
        </w:rPr>
        <w:lastRenderedPageBreak/>
        <w:t xml:space="preserve">które prowadziły lub będą prowadziły działania dotyczące zawarcia, zmiany lub rozwiązania Umowy, które prowadzą lub mogłyby prowadzić do konfliktu interesów. </w:t>
      </w:r>
    </w:p>
    <w:p w14:paraId="2192CD4C" w14:textId="77777777" w:rsidR="004B5318" w:rsidRPr="00F85B54" w:rsidRDefault="004B5318" w:rsidP="00D81540">
      <w:pPr>
        <w:numPr>
          <w:ilvl w:val="1"/>
          <w:numId w:val="48"/>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D81540">
      <w:pPr>
        <w:numPr>
          <w:ilvl w:val="1"/>
          <w:numId w:val="48"/>
        </w:numPr>
        <w:spacing w:after="151"/>
        <w:ind w:left="851"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D81540">
      <w:pPr>
        <w:pStyle w:val="Akapitzlist"/>
        <w:numPr>
          <w:ilvl w:val="0"/>
          <w:numId w:val="48"/>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D81540">
      <w:pPr>
        <w:pStyle w:val="Akapitzlist"/>
        <w:numPr>
          <w:ilvl w:val="1"/>
          <w:numId w:val="48"/>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D81540">
      <w:pPr>
        <w:pStyle w:val="Akapitzlist"/>
        <w:numPr>
          <w:ilvl w:val="2"/>
          <w:numId w:val="48"/>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6FA796E0" w14:textId="333D8E78" w:rsidR="0095409C" w:rsidRPr="006A7739" w:rsidRDefault="0095409C" w:rsidP="00D81540">
      <w:pPr>
        <w:pStyle w:val="Akapitzlist"/>
        <w:numPr>
          <w:ilvl w:val="2"/>
          <w:numId w:val="48"/>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faktur: Enea </w:t>
      </w:r>
      <w:r w:rsidR="00CF683D">
        <w:rPr>
          <w:rFonts w:asciiTheme="minorHAnsi" w:hAnsiTheme="minorHAnsi" w:cstheme="minorHAnsi"/>
          <w:spacing w:val="-10"/>
        </w:rPr>
        <w:t xml:space="preserve">Elektrownia </w:t>
      </w:r>
      <w:r w:rsidRPr="006A7739">
        <w:rPr>
          <w:rFonts w:asciiTheme="minorHAnsi" w:hAnsiTheme="minorHAnsi" w:cstheme="minorHAnsi"/>
          <w:spacing w:val="-10"/>
        </w:rPr>
        <w:t>Połaniec S.A. Centrum Zarządzania Dokumentami ul. Zacisze 28; 65-775 Zielona Góra.</w:t>
      </w:r>
    </w:p>
    <w:p w14:paraId="0B5401DE" w14:textId="77777777" w:rsidR="0095409C" w:rsidRPr="006A7739" w:rsidRDefault="0095409C" w:rsidP="00D81540">
      <w:pPr>
        <w:pStyle w:val="Akapitzlist"/>
        <w:numPr>
          <w:ilvl w:val="2"/>
          <w:numId w:val="48"/>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9"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D81540">
      <w:pPr>
        <w:pStyle w:val="Akapitzlist"/>
        <w:numPr>
          <w:ilvl w:val="2"/>
          <w:numId w:val="48"/>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2496BA5C" w:rsidR="0095409C" w:rsidRPr="006A7739" w:rsidRDefault="0095409C" w:rsidP="00D81540">
      <w:pPr>
        <w:pStyle w:val="Akapitzlist"/>
        <w:numPr>
          <w:ilvl w:val="1"/>
          <w:numId w:val="48"/>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789C0794" w14:textId="5ABC125C" w:rsidR="009302B3" w:rsidRPr="00FA4525" w:rsidRDefault="0095409C" w:rsidP="00D81540">
      <w:pPr>
        <w:pStyle w:val="Akapitzlist"/>
        <w:numPr>
          <w:ilvl w:val="1"/>
          <w:numId w:val="48"/>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825334F" w14:textId="7C192790" w:rsidR="00400BF2" w:rsidRDefault="009302B3" w:rsidP="00D81540">
      <w:pPr>
        <w:pStyle w:val="Akapitzlist"/>
        <w:numPr>
          <w:ilvl w:val="2"/>
          <w:numId w:val="48"/>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 xml:space="preserve">Załącznik nr </w:t>
      </w:r>
      <w:r w:rsidR="00FA4525">
        <w:rPr>
          <w:rFonts w:asciiTheme="minorHAnsi" w:hAnsiTheme="minorHAnsi" w:cstheme="minorHAnsi"/>
          <w:spacing w:val="-10"/>
        </w:rPr>
        <w:t>1</w:t>
      </w:r>
      <w:r>
        <w:rPr>
          <w:rFonts w:asciiTheme="minorHAnsi" w:hAnsiTheme="minorHAnsi" w:cstheme="minorHAnsi"/>
          <w:spacing w:val="-10"/>
        </w:rPr>
        <w:t xml:space="preserve"> – Pr</w:t>
      </w:r>
      <w:r w:rsidR="00400BF2">
        <w:rPr>
          <w:rFonts w:asciiTheme="minorHAnsi" w:hAnsiTheme="minorHAnsi" w:cstheme="minorHAnsi"/>
          <w:spacing w:val="-10"/>
        </w:rPr>
        <w:t>otokół odbioru towaru,</w:t>
      </w:r>
    </w:p>
    <w:p w14:paraId="7F201D02" w14:textId="6C0FBED7" w:rsidR="0095409C" w:rsidRPr="006A4D16" w:rsidRDefault="0095409C" w:rsidP="00D81540">
      <w:pPr>
        <w:pStyle w:val="Akapitzlist"/>
        <w:numPr>
          <w:ilvl w:val="2"/>
          <w:numId w:val="48"/>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FA4525">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33191DF1" w:rsidR="0095409C" w:rsidRPr="006A4D16" w:rsidRDefault="0095409C" w:rsidP="00D81540">
      <w:pPr>
        <w:pStyle w:val="Akapitzlist"/>
        <w:numPr>
          <w:ilvl w:val="2"/>
          <w:numId w:val="48"/>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FA4525">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659E6650" w:rsidR="0095409C" w:rsidRPr="006A4D16" w:rsidRDefault="0095409C" w:rsidP="00D81540">
      <w:pPr>
        <w:pStyle w:val="Akapitzlist"/>
        <w:numPr>
          <w:ilvl w:val="2"/>
          <w:numId w:val="48"/>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FA4525">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025351BE" w14:textId="43DED035" w:rsidR="0095409C" w:rsidRPr="00FA4525" w:rsidRDefault="0095409C" w:rsidP="00D81540">
      <w:pPr>
        <w:pStyle w:val="Akapitzlist"/>
        <w:numPr>
          <w:ilvl w:val="2"/>
          <w:numId w:val="48"/>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FA4525">
        <w:rPr>
          <w:rFonts w:asciiTheme="minorHAnsi" w:hAnsiTheme="minorHAnsi" w:cstheme="minorHAnsi"/>
          <w:spacing w:val="-10"/>
        </w:rPr>
        <w:t>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695F1B68" w14:textId="559A5EBD" w:rsidR="0095409C" w:rsidRDefault="0095409C" w:rsidP="00D81540">
      <w:pPr>
        <w:pStyle w:val="Akapitzlist"/>
        <w:numPr>
          <w:ilvl w:val="1"/>
          <w:numId w:val="48"/>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1E316DDA" w14:textId="04A52A58" w:rsidR="009302B3" w:rsidRPr="001E4294" w:rsidRDefault="009302B3" w:rsidP="00D81540">
      <w:pPr>
        <w:pStyle w:val="Akapitzlist"/>
        <w:numPr>
          <w:ilvl w:val="1"/>
          <w:numId w:val="48"/>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Default="0095409C" w:rsidP="00D81540">
      <w:pPr>
        <w:pStyle w:val="Akapitzlist"/>
        <w:numPr>
          <w:ilvl w:val="1"/>
          <w:numId w:val="48"/>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084D1B70" w14:textId="77777777" w:rsidR="009302B3" w:rsidRPr="001E4294" w:rsidRDefault="009302B3" w:rsidP="001E4294">
      <w:pPr>
        <w:rPr>
          <w:rFonts w:asciiTheme="minorHAnsi" w:hAnsiTheme="minorHAnsi" w:cstheme="minorHAnsi"/>
          <w:sz w:val="22"/>
          <w:szCs w:val="22"/>
        </w:rPr>
      </w:pPr>
    </w:p>
    <w:p w14:paraId="6D76473C" w14:textId="77777777" w:rsidR="009302B3" w:rsidRPr="001E4294" w:rsidRDefault="009302B3" w:rsidP="001E4294">
      <w:pPr>
        <w:rPr>
          <w:rFonts w:asciiTheme="minorHAnsi" w:hAnsiTheme="minorHAnsi" w:cstheme="minorHAnsi"/>
          <w:sz w:val="22"/>
          <w:szCs w:val="22"/>
        </w:rPr>
      </w:pPr>
    </w:p>
    <w:p w14:paraId="3B56BB76" w14:textId="77777777" w:rsidR="00E24EF1" w:rsidRDefault="009302B3" w:rsidP="001E4294">
      <w:pPr>
        <w:tabs>
          <w:tab w:val="left" w:pos="1005"/>
        </w:tabs>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17A6DB9" w14:textId="1498D966" w:rsidR="00E24EF1" w:rsidRDefault="00E24EF1">
      <w:pPr>
        <w:rPr>
          <w:rFonts w:asciiTheme="minorHAnsi" w:hAnsiTheme="minorHAnsi" w:cstheme="minorHAnsi"/>
          <w:sz w:val="22"/>
          <w:szCs w:val="22"/>
        </w:rPr>
      </w:pPr>
    </w:p>
    <w:p w14:paraId="5FBD9ECC" w14:textId="096276F6" w:rsidR="009302B3" w:rsidRPr="001E4294" w:rsidRDefault="009302B3" w:rsidP="00FA4525">
      <w:pPr>
        <w:tabs>
          <w:tab w:val="left" w:pos="1005"/>
        </w:tabs>
        <w:jc w:val="right"/>
        <w:rPr>
          <w:rFonts w:asciiTheme="minorHAnsi" w:hAnsiTheme="minorHAnsi" w:cstheme="minorHAnsi"/>
          <w:szCs w:val="20"/>
        </w:rPr>
      </w:pPr>
      <w:r w:rsidRPr="001E4294">
        <w:rPr>
          <w:rFonts w:asciiTheme="minorHAnsi" w:hAnsiTheme="minorHAnsi" w:cstheme="minorHAnsi"/>
          <w:szCs w:val="20"/>
        </w:rPr>
        <w:t>Załącznik nr 1 do Umowy</w:t>
      </w:r>
    </w:p>
    <w:p w14:paraId="0D958FAA" w14:textId="0DF2DADA" w:rsidR="004F7AFB" w:rsidRDefault="004F7AFB" w:rsidP="001E4294">
      <w:pPr>
        <w:tabs>
          <w:tab w:val="left" w:pos="1005"/>
        </w:tabs>
        <w:rPr>
          <w:rFonts w:asciiTheme="minorHAnsi" w:hAnsiTheme="minorHAnsi" w:cstheme="minorHAnsi"/>
          <w:sz w:val="22"/>
          <w:szCs w:val="22"/>
        </w:rPr>
      </w:pPr>
    </w:p>
    <w:p w14:paraId="03F1A1DB" w14:textId="3266F241" w:rsidR="004F7AFB" w:rsidRDefault="004F7AFB" w:rsidP="001E4294">
      <w:pPr>
        <w:tabs>
          <w:tab w:val="left" w:pos="1005"/>
        </w:tabs>
        <w:rPr>
          <w:rFonts w:asciiTheme="minorHAnsi" w:hAnsiTheme="minorHAnsi" w:cstheme="minorHAnsi"/>
          <w:sz w:val="22"/>
          <w:szCs w:val="22"/>
        </w:rPr>
      </w:pPr>
    </w:p>
    <w:p w14:paraId="00EC4560" w14:textId="77777777" w:rsidR="00400BF2" w:rsidRPr="00094A5D" w:rsidRDefault="00400BF2" w:rsidP="00400BF2">
      <w:pPr>
        <w:rPr>
          <w:rFonts w:asciiTheme="minorHAnsi" w:hAnsiTheme="minorHAnsi" w:cstheme="minorHAnsi"/>
          <w:szCs w:val="20"/>
        </w:rPr>
      </w:pPr>
    </w:p>
    <w:p w14:paraId="032E349E" w14:textId="77777777"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41433211" w:rsidR="00D43525" w:rsidRDefault="00400BF2" w:rsidP="00D81540">
      <w:pPr>
        <w:numPr>
          <w:ilvl w:val="0"/>
          <w:numId w:val="49"/>
        </w:numPr>
        <w:spacing w:after="133" w:line="259" w:lineRule="auto"/>
        <w:ind w:right="52" w:hanging="355"/>
      </w:pPr>
      <w:r>
        <w:t xml:space="preserve">Przedmiot odbioru towaru: </w:t>
      </w:r>
    </w:p>
    <w:tbl>
      <w:tblPr>
        <w:tblStyle w:val="Tabela-Siatka"/>
        <w:tblpPr w:leftFromText="141" w:rightFromText="141" w:vertAnchor="text" w:horzAnchor="page" w:tblpX="2341" w:tblpY="138"/>
        <w:tblOverlap w:val="never"/>
        <w:tblW w:w="6232" w:type="dxa"/>
        <w:tblLayout w:type="fixed"/>
        <w:tblLook w:val="04A0" w:firstRow="1" w:lastRow="0" w:firstColumn="1" w:lastColumn="0" w:noHBand="0" w:noVBand="1"/>
      </w:tblPr>
      <w:tblGrid>
        <w:gridCol w:w="470"/>
        <w:gridCol w:w="3183"/>
        <w:gridCol w:w="1047"/>
        <w:gridCol w:w="1532"/>
      </w:tblGrid>
      <w:tr w:rsidR="00D216D4" w14:paraId="046225B7" w14:textId="77777777" w:rsidTr="00D216D4">
        <w:tc>
          <w:tcPr>
            <w:tcW w:w="470" w:type="dxa"/>
            <w:shd w:val="clear" w:color="auto" w:fill="DBE5F1" w:themeFill="accent1" w:themeFillTint="33"/>
            <w:vAlign w:val="center"/>
          </w:tcPr>
          <w:p w14:paraId="263ED713" w14:textId="77777777" w:rsidR="00D216D4" w:rsidRDefault="00D216D4" w:rsidP="00D216D4">
            <w:pPr>
              <w:jc w:val="center"/>
              <w:rPr>
                <w:rFonts w:cs="Helvetica"/>
              </w:rPr>
            </w:pPr>
          </w:p>
        </w:tc>
        <w:tc>
          <w:tcPr>
            <w:tcW w:w="3183" w:type="dxa"/>
            <w:shd w:val="clear" w:color="auto" w:fill="DBE5F1" w:themeFill="accent1" w:themeFillTint="33"/>
            <w:vAlign w:val="center"/>
          </w:tcPr>
          <w:p w14:paraId="53CDB816" w14:textId="77777777" w:rsidR="00D216D4" w:rsidRPr="002C543D" w:rsidRDefault="00D216D4" w:rsidP="00D216D4">
            <w:pPr>
              <w:jc w:val="center"/>
              <w:rPr>
                <w:rFonts w:cs="Helvetica"/>
              </w:rPr>
            </w:pPr>
            <w:r>
              <w:rPr>
                <w:rFonts w:cs="Helvetica"/>
              </w:rPr>
              <w:t>Materiał</w:t>
            </w:r>
          </w:p>
        </w:tc>
        <w:tc>
          <w:tcPr>
            <w:tcW w:w="1047" w:type="dxa"/>
            <w:shd w:val="clear" w:color="auto" w:fill="DBE5F1" w:themeFill="accent1" w:themeFillTint="33"/>
            <w:vAlign w:val="center"/>
          </w:tcPr>
          <w:p w14:paraId="161C0913" w14:textId="77777777" w:rsidR="00D216D4" w:rsidRPr="002C543D" w:rsidRDefault="00D216D4" w:rsidP="00D216D4">
            <w:pPr>
              <w:jc w:val="center"/>
              <w:rPr>
                <w:rFonts w:cs="Helvetica"/>
              </w:rPr>
            </w:pPr>
            <w:r>
              <w:rPr>
                <w:rFonts w:cs="Helvetica"/>
              </w:rPr>
              <w:t>Ilość sztuk</w:t>
            </w:r>
          </w:p>
        </w:tc>
        <w:tc>
          <w:tcPr>
            <w:tcW w:w="1532" w:type="dxa"/>
            <w:shd w:val="clear" w:color="auto" w:fill="DBE5F1" w:themeFill="accent1" w:themeFillTint="33"/>
            <w:vAlign w:val="center"/>
          </w:tcPr>
          <w:p w14:paraId="4C94D2A7" w14:textId="77777777" w:rsidR="00D216D4" w:rsidRDefault="00D216D4" w:rsidP="00D216D4">
            <w:pPr>
              <w:jc w:val="center"/>
              <w:rPr>
                <w:rFonts w:cs="Helvetica"/>
              </w:rPr>
            </w:pPr>
            <w:r>
              <w:rPr>
                <w:rFonts w:cs="Helvetica"/>
              </w:rPr>
              <w:t>Kod PKWiU</w:t>
            </w:r>
          </w:p>
        </w:tc>
      </w:tr>
      <w:tr w:rsidR="00D216D4" w:rsidRPr="0049465F" w14:paraId="444FA4ED" w14:textId="77777777" w:rsidTr="00D216D4">
        <w:trPr>
          <w:trHeight w:val="712"/>
        </w:trPr>
        <w:tc>
          <w:tcPr>
            <w:tcW w:w="470" w:type="dxa"/>
            <w:vAlign w:val="center"/>
          </w:tcPr>
          <w:p w14:paraId="444D972D" w14:textId="77777777" w:rsidR="00D216D4" w:rsidRDefault="00D216D4" w:rsidP="00D216D4">
            <w:pPr>
              <w:pStyle w:val="Akapitzlist"/>
              <w:ind w:left="360"/>
              <w:rPr>
                <w:rFonts w:asciiTheme="minorHAnsi" w:hAnsiTheme="minorHAnsi" w:cstheme="minorHAnsi"/>
                <w:b/>
                <w:color w:val="333333"/>
                <w:szCs w:val="20"/>
              </w:rPr>
            </w:pPr>
          </w:p>
          <w:p w14:paraId="6FAD6DF0" w14:textId="77777777" w:rsidR="00D216D4" w:rsidRPr="00094A5D" w:rsidRDefault="00D216D4" w:rsidP="00D81540">
            <w:pPr>
              <w:pStyle w:val="Akapitzlist"/>
              <w:numPr>
                <w:ilvl w:val="0"/>
                <w:numId w:val="54"/>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6B5F9329" w14:textId="77777777" w:rsidR="00D216D4" w:rsidRPr="00155FAD" w:rsidRDefault="00D216D4" w:rsidP="00D216D4">
            <w:pPr>
              <w:jc w:val="center"/>
              <w:rPr>
                <w:rFonts w:asciiTheme="minorHAnsi" w:hAnsiTheme="minorHAnsi" w:cstheme="minorHAnsi"/>
                <w:b/>
                <w:szCs w:val="20"/>
                <w:u w:val="single"/>
              </w:rPr>
            </w:pPr>
            <w:r w:rsidRPr="00D216D4">
              <w:rPr>
                <w:rFonts w:asciiTheme="minorHAnsi" w:hAnsiTheme="minorHAnsi" w:cstheme="minorHAnsi"/>
                <w:b/>
                <w:bCs/>
                <w:sz w:val="22"/>
                <w:szCs w:val="22"/>
              </w:rPr>
              <w:t>KRĄŻNIK GŁADKI fi 89x160x14 (</w:t>
            </w:r>
            <w:proofErr w:type="spellStart"/>
            <w:r w:rsidRPr="00D216D4">
              <w:rPr>
                <w:rFonts w:asciiTheme="minorHAnsi" w:hAnsiTheme="minorHAnsi" w:cstheme="minorHAnsi"/>
                <w:b/>
                <w:bCs/>
                <w:sz w:val="22"/>
                <w:szCs w:val="22"/>
              </w:rPr>
              <w:t>Lc</w:t>
            </w:r>
            <w:proofErr w:type="spellEnd"/>
            <w:r w:rsidRPr="00D216D4">
              <w:rPr>
                <w:rFonts w:asciiTheme="minorHAnsi" w:hAnsiTheme="minorHAnsi" w:cstheme="minorHAnsi"/>
                <w:b/>
                <w:bCs/>
                <w:sz w:val="22"/>
                <w:szCs w:val="22"/>
              </w:rPr>
              <w:t>=200)</w:t>
            </w:r>
            <w:r w:rsidRPr="00155FAD">
              <w:rPr>
                <w:rFonts w:asciiTheme="minorHAnsi" w:hAnsiTheme="minorHAnsi" w:cstheme="minorHAnsi"/>
                <w:b/>
                <w:color w:val="FF0000"/>
                <w:szCs w:val="20"/>
                <w:u w:val="single"/>
              </w:rPr>
              <w:t>110026158</w:t>
            </w:r>
          </w:p>
        </w:tc>
        <w:tc>
          <w:tcPr>
            <w:tcW w:w="1047" w:type="dxa"/>
            <w:vAlign w:val="center"/>
          </w:tcPr>
          <w:p w14:paraId="4C9D7937" w14:textId="77777777" w:rsidR="00D216D4" w:rsidRDefault="00D216D4" w:rsidP="00D216D4">
            <w:pPr>
              <w:jc w:val="center"/>
              <w:rPr>
                <w:rFonts w:asciiTheme="minorHAnsi" w:hAnsiTheme="minorHAnsi" w:cstheme="minorHAnsi"/>
                <w:b/>
                <w:color w:val="333333"/>
                <w:szCs w:val="20"/>
              </w:rPr>
            </w:pPr>
            <w:r>
              <w:rPr>
                <w:rFonts w:asciiTheme="minorHAnsi" w:hAnsiTheme="minorHAnsi" w:cstheme="minorHAnsi"/>
                <w:b/>
                <w:color w:val="333333"/>
                <w:szCs w:val="20"/>
              </w:rPr>
              <w:t>200</w:t>
            </w:r>
          </w:p>
        </w:tc>
        <w:tc>
          <w:tcPr>
            <w:tcW w:w="1532" w:type="dxa"/>
            <w:vAlign w:val="center"/>
          </w:tcPr>
          <w:p w14:paraId="50400D6B" w14:textId="77777777" w:rsidR="00D216D4" w:rsidRPr="0049465F" w:rsidRDefault="00D216D4" w:rsidP="00D216D4">
            <w:pPr>
              <w:jc w:val="both"/>
              <w:rPr>
                <w:rFonts w:asciiTheme="minorHAnsi" w:hAnsiTheme="minorHAnsi" w:cstheme="minorHAnsi"/>
                <w:color w:val="333333"/>
                <w:szCs w:val="20"/>
              </w:rPr>
            </w:pPr>
          </w:p>
        </w:tc>
      </w:tr>
    </w:tbl>
    <w:p w14:paraId="59C65D25" w14:textId="77777777" w:rsidR="002715BE" w:rsidRDefault="002715BE" w:rsidP="00094A5D">
      <w:pPr>
        <w:spacing w:after="133" w:line="259" w:lineRule="auto"/>
        <w:ind w:left="698" w:right="52"/>
      </w:pPr>
    </w:p>
    <w:p w14:paraId="3C2E72FE" w14:textId="77777777" w:rsidR="002715BE" w:rsidRDefault="002715BE" w:rsidP="00094A5D">
      <w:pPr>
        <w:spacing w:after="133" w:line="259" w:lineRule="auto"/>
        <w:ind w:left="698" w:right="52"/>
      </w:pPr>
    </w:p>
    <w:p w14:paraId="02A063EE" w14:textId="4131310A" w:rsidR="004F7AFB" w:rsidRDefault="004F7AFB" w:rsidP="001E4294"/>
    <w:p w14:paraId="173331F0" w14:textId="5A4B010B" w:rsidR="004F7AFB" w:rsidRDefault="004F7AFB" w:rsidP="001E4294"/>
    <w:p w14:paraId="2EF763E2" w14:textId="727BBEE0" w:rsidR="00FA4525" w:rsidRDefault="00FA4525" w:rsidP="001E4294"/>
    <w:p w14:paraId="1056976E" w14:textId="6B36A278" w:rsidR="00FA4525" w:rsidRDefault="00FA4525" w:rsidP="001E4294"/>
    <w:p w14:paraId="2A03C504" w14:textId="6DB8FD7C" w:rsidR="00FA4525" w:rsidRDefault="00FA4525" w:rsidP="001E4294"/>
    <w:p w14:paraId="6CE16EE3" w14:textId="0C9A5AFE" w:rsidR="00FA4525" w:rsidRDefault="00FA4525" w:rsidP="001E4294"/>
    <w:p w14:paraId="0DECDE19" w14:textId="77777777" w:rsidR="004F7AFB" w:rsidRDefault="004F7AFB" w:rsidP="001E4294"/>
    <w:p w14:paraId="541FE72B" w14:textId="14CE858E" w:rsidR="0018449C" w:rsidRDefault="00400BF2" w:rsidP="00D81540">
      <w:pPr>
        <w:pStyle w:val="Akapitzlist"/>
        <w:numPr>
          <w:ilvl w:val="0"/>
          <w:numId w:val="54"/>
        </w:numPr>
        <w:ind w:left="709"/>
      </w:pPr>
      <w:r>
        <w:t>Miejsce odbioru towaru: Enea Elektrownia Połaniec S.A. magazyn EP0</w:t>
      </w:r>
      <w:r w:rsidR="00A54F21">
        <w:t>2</w:t>
      </w:r>
      <w:r>
        <w:t>, Zawada 26, 28-230 Połaniec</w:t>
      </w:r>
      <w:r w:rsidR="002715BE">
        <w:t>.</w:t>
      </w:r>
    </w:p>
    <w:p w14:paraId="1840948B" w14:textId="6DB6D4C2" w:rsidR="0018449C" w:rsidRDefault="00400BF2" w:rsidP="00D81540">
      <w:pPr>
        <w:pStyle w:val="Akapitzlist"/>
        <w:numPr>
          <w:ilvl w:val="0"/>
          <w:numId w:val="54"/>
        </w:numPr>
        <w:ind w:left="709"/>
      </w:pPr>
      <w:r>
        <w:t xml:space="preserve">Dostarczona ilość przedmiotu umowy jest zgodna z zamówieniem  TAK/NIE* </w:t>
      </w:r>
    </w:p>
    <w:p w14:paraId="4CA65312" w14:textId="1A0D1389" w:rsidR="0018449C" w:rsidRDefault="00400BF2" w:rsidP="00D81540">
      <w:pPr>
        <w:pStyle w:val="Akapitzlist"/>
        <w:numPr>
          <w:ilvl w:val="0"/>
          <w:numId w:val="54"/>
        </w:numPr>
        <w:ind w:left="709"/>
      </w:pPr>
      <w:r>
        <w:t xml:space="preserve">Dostarczony przedmiot umowy jest zgodny/niezgodny* z zamówieniem. </w:t>
      </w:r>
    </w:p>
    <w:p w14:paraId="16019E44" w14:textId="02B32865" w:rsidR="0018449C" w:rsidRDefault="00400BF2" w:rsidP="00D81540">
      <w:pPr>
        <w:pStyle w:val="Akapitzlist"/>
        <w:numPr>
          <w:ilvl w:val="0"/>
          <w:numId w:val="54"/>
        </w:numPr>
        <w:ind w:left="709"/>
      </w:pPr>
      <w:r>
        <w:t>Termin odbioru towaru: ……………………………………………………….</w:t>
      </w:r>
    </w:p>
    <w:p w14:paraId="00078C87" w14:textId="2E2151F5" w:rsidR="0018449C" w:rsidRPr="00A918A8" w:rsidRDefault="00400BF2" w:rsidP="00D81540">
      <w:pPr>
        <w:pStyle w:val="Akapitzlist"/>
        <w:numPr>
          <w:ilvl w:val="0"/>
          <w:numId w:val="54"/>
        </w:numPr>
        <w:ind w:left="709"/>
      </w:pPr>
      <w:r>
        <w:t>Dostawę przyjęto bez zastrzeżeń/ z zastrzeżeniem</w:t>
      </w:r>
      <w:r w:rsidRPr="001E4294">
        <w:rPr>
          <w:vertAlign w:val="superscript"/>
        </w:rPr>
        <w:t>*</w:t>
      </w:r>
    </w:p>
    <w:p w14:paraId="75A57FE4" w14:textId="4F51DE60" w:rsidR="0018449C" w:rsidRDefault="00400BF2" w:rsidP="00D216D4">
      <w:pPr>
        <w:pStyle w:val="Akapitzlist"/>
        <w:ind w:left="709"/>
      </w:pPr>
      <w:r w:rsidRPr="001E4294">
        <w:rPr>
          <w:vertAlign w:val="superscript"/>
        </w:rPr>
        <w:t>………………………………………………………………………………………………………………………………………</w:t>
      </w:r>
    </w:p>
    <w:p w14:paraId="72FE821E" w14:textId="12CCE677" w:rsidR="0018449C" w:rsidRDefault="00400BF2" w:rsidP="00D81540">
      <w:pPr>
        <w:pStyle w:val="Akapitzlist"/>
        <w:numPr>
          <w:ilvl w:val="0"/>
          <w:numId w:val="54"/>
        </w:numPr>
        <w:ind w:left="709"/>
      </w:pPr>
      <w:r>
        <w:t xml:space="preserve">Podpisanie niniejszego protokołu przez Zamawiającego uprawnia </w:t>
      </w:r>
      <w:r w:rsidR="009E3F12">
        <w:t>Dost</w:t>
      </w:r>
      <w:r>
        <w:t xml:space="preserve">awcę do wystawienia i przekazania zamawiającemu FAKTURY VAT na zasadach określonych w umowie. </w:t>
      </w:r>
    </w:p>
    <w:p w14:paraId="3F0C7B0B" w14:textId="77777777" w:rsidR="00400BF2" w:rsidRDefault="00400BF2" w:rsidP="00D81540">
      <w:pPr>
        <w:pStyle w:val="Akapitzlist"/>
        <w:numPr>
          <w:ilvl w:val="0"/>
          <w:numId w:val="54"/>
        </w:numPr>
        <w:ind w:left="709"/>
      </w:pPr>
      <w:r>
        <w:t xml:space="preserve">Niniejszy protokół zostanie sporządzony w dwóch jednobrzmiących egzemplarzach po jednym dla każdej z stron. </w:t>
      </w:r>
    </w:p>
    <w:p w14:paraId="5BA20C10" w14:textId="6B88114E" w:rsidR="00400BF2" w:rsidRDefault="00400BF2" w:rsidP="00400BF2">
      <w:pPr>
        <w:spacing w:after="98"/>
        <w:ind w:left="511"/>
      </w:pPr>
      <w:r>
        <w:t>Ze strony Enea Elektrownia Połaniec S.A</w:t>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6C9E80B1" w14:textId="0018E16E" w:rsidR="00FD004F" w:rsidRDefault="00FD004F">
      <w:pPr>
        <w:rPr>
          <w:rFonts w:ascii="Tahoma" w:eastAsia="Calibri" w:hAnsi="Tahoma" w:cs="Tahoma"/>
          <w:bCs/>
        </w:rPr>
      </w:pPr>
    </w:p>
    <w:p w14:paraId="7DFCA124" w14:textId="77777777" w:rsidR="004235B3" w:rsidRDefault="004235B3">
      <w:pPr>
        <w:rPr>
          <w:rFonts w:ascii="Tahoma" w:eastAsia="Calibri" w:hAnsi="Tahoma" w:cs="Tahoma"/>
          <w:bCs/>
        </w:rPr>
      </w:pPr>
      <w:r>
        <w:rPr>
          <w:rFonts w:ascii="Tahoma" w:eastAsia="Calibri" w:hAnsi="Tahoma" w:cs="Tahoma"/>
          <w:bCs/>
        </w:rPr>
        <w:br w:type="page"/>
      </w:r>
    </w:p>
    <w:p w14:paraId="56C478E1" w14:textId="5E0CD153"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FA4525">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D81540">
      <w:pPr>
        <w:numPr>
          <w:ilvl w:val="0"/>
          <w:numId w:val="46"/>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D81540">
      <w:pPr>
        <w:numPr>
          <w:ilvl w:val="0"/>
          <w:numId w:val="46"/>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D81540">
      <w:pPr>
        <w:numPr>
          <w:ilvl w:val="0"/>
          <w:numId w:val="46"/>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2CC73DE3"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FA4525">
        <w:rPr>
          <w:rFonts w:asciiTheme="minorHAnsi" w:hAnsiTheme="minorHAnsi" w:cstheme="minorHAnsi"/>
          <w:bCs/>
          <w:sz w:val="22"/>
          <w:szCs w:val="22"/>
        </w:rPr>
        <w:t>3</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AE1A39" w:rsidP="00AA75AC">
      <w:pPr>
        <w:rPr>
          <w:rFonts w:asciiTheme="minorHAnsi" w:hAnsiTheme="minorHAnsi" w:cstheme="minorHAnsi"/>
          <w:sz w:val="22"/>
          <w:szCs w:val="22"/>
        </w:rPr>
      </w:pPr>
      <w:hyperlink r:id="rId30"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729DF40B"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FA4525">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D81540">
      <w:pPr>
        <w:pStyle w:val="Akapitzlist"/>
        <w:numPr>
          <w:ilvl w:val="0"/>
          <w:numId w:val="45"/>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1"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2"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30A84E3F"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FA4525">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D81540">
      <w:pPr>
        <w:pStyle w:val="Akapitzlist"/>
        <w:numPr>
          <w:ilvl w:val="0"/>
          <w:numId w:val="42"/>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D81540">
      <w:pPr>
        <w:pStyle w:val="Akapitzlist"/>
        <w:numPr>
          <w:ilvl w:val="1"/>
          <w:numId w:val="43"/>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D81540">
      <w:pPr>
        <w:pStyle w:val="Akapitzlist"/>
        <w:numPr>
          <w:ilvl w:val="2"/>
          <w:numId w:val="43"/>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D81540">
      <w:pPr>
        <w:pStyle w:val="Akapitzlist"/>
        <w:numPr>
          <w:ilvl w:val="2"/>
          <w:numId w:val="43"/>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D81540">
      <w:pPr>
        <w:pStyle w:val="Akapitzlist"/>
        <w:numPr>
          <w:ilvl w:val="1"/>
          <w:numId w:val="43"/>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D81540">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D81540">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D81540">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D81540">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D81540">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D81540">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D81540">
      <w:pPr>
        <w:pStyle w:val="Akapitzlist"/>
        <w:numPr>
          <w:ilvl w:val="2"/>
          <w:numId w:val="44"/>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D81540">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D81540">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t>
      </w:r>
      <w:r w:rsidRPr="00942809">
        <w:rPr>
          <w:rFonts w:asciiTheme="minorHAnsi" w:hAnsiTheme="minorHAnsi" w:cstheme="minorHAnsi"/>
          <w:color w:val="000000"/>
        </w:rPr>
        <w:lastRenderedPageBreak/>
        <w:t xml:space="preserve">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D81540">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D81540">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D81540">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3B2F802A" w14:textId="43CE914A" w:rsidR="00AA75AC" w:rsidRDefault="00AA75AC" w:rsidP="00AA75AC">
      <w:pPr>
        <w:spacing w:after="160" w:line="259" w:lineRule="auto"/>
      </w:pPr>
    </w:p>
    <w:p w14:paraId="4CAE68C2" w14:textId="25DE29D8" w:rsidR="00822AC7" w:rsidRPr="00FA4525" w:rsidRDefault="00822AC7" w:rsidP="00FA4525">
      <w:pPr>
        <w:rPr>
          <w:rFonts w:asciiTheme="minorHAnsi" w:hAnsiTheme="minorHAnsi" w:cstheme="minorHAnsi"/>
          <w:sz w:val="22"/>
          <w:szCs w:val="22"/>
        </w:rPr>
      </w:pPr>
    </w:p>
    <w:sectPr w:rsidR="00822AC7" w:rsidRPr="00FA4525" w:rsidSect="0090388C">
      <w:headerReference w:type="default" r:id="rId33"/>
      <w:footerReference w:type="default" r:id="rId34"/>
      <w:headerReference w:type="first" r:id="rId35"/>
      <w:footerReference w:type="first" r:id="rId36"/>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B1281" w14:textId="77777777" w:rsidR="00AE1A39" w:rsidRDefault="00AE1A39">
      <w:r>
        <w:separator/>
      </w:r>
    </w:p>
  </w:endnote>
  <w:endnote w:type="continuationSeparator" w:id="0">
    <w:p w14:paraId="1BD865E9" w14:textId="77777777" w:rsidR="00AE1A39" w:rsidRDefault="00AE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18C7F3EC" w:rsidR="005D6A7C" w:rsidRDefault="005D6A7C"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D37DE">
              <w:rPr>
                <w:b/>
                <w:bCs/>
                <w:noProof/>
                <w:sz w:val="18"/>
                <w:szCs w:val="16"/>
              </w:rPr>
              <w:t>20</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D37DE">
              <w:rPr>
                <w:b/>
                <w:bCs/>
                <w:noProof/>
                <w:sz w:val="18"/>
                <w:szCs w:val="16"/>
              </w:rPr>
              <w:t>50</w:t>
            </w:r>
            <w:r w:rsidRPr="00E22844">
              <w:rPr>
                <w:b/>
                <w:bCs/>
                <w:sz w:val="18"/>
                <w:szCs w:val="16"/>
              </w:rPr>
              <w:fldChar w:fldCharType="end"/>
            </w:r>
          </w:p>
        </w:sdtContent>
      </w:sdt>
    </w:sdtContent>
  </w:sdt>
  <w:p w14:paraId="2DC754AB" w14:textId="77777777" w:rsidR="005D6A7C" w:rsidRPr="0072759C" w:rsidRDefault="005D6A7C" w:rsidP="007A6BCE">
    <w:pPr>
      <w:pStyle w:val="Stopka"/>
      <w:ind w:firstLine="708"/>
      <w:rPr>
        <w:rFonts w:ascii="Franklin Gothic Book" w:hAnsi="Franklin Gothic Book"/>
      </w:rPr>
    </w:pPr>
  </w:p>
  <w:p w14:paraId="5307E1DC" w14:textId="77777777" w:rsidR="005D6A7C" w:rsidRDefault="005D6A7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5D6A7C" w:rsidRPr="007E6E7A" w:rsidRDefault="005D6A7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5D6A7C" w:rsidRPr="00721CC5" w:rsidRDefault="005D6A7C">
    <w:pPr>
      <w:pStyle w:val="Stopka"/>
      <w:tabs>
        <w:tab w:val="clear" w:pos="4536"/>
        <w:tab w:val="clear" w:pos="9072"/>
      </w:tabs>
    </w:pPr>
  </w:p>
  <w:p w14:paraId="5C1EA7BA" w14:textId="77777777" w:rsidR="005D6A7C" w:rsidRPr="00721CC5" w:rsidRDefault="005D6A7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C36C7" w14:textId="77777777" w:rsidR="00AE1A39" w:rsidRDefault="00AE1A39">
      <w:r>
        <w:separator/>
      </w:r>
    </w:p>
  </w:footnote>
  <w:footnote w:type="continuationSeparator" w:id="0">
    <w:p w14:paraId="1D781387" w14:textId="77777777" w:rsidR="00AE1A39" w:rsidRDefault="00AE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5D6A7C" w:rsidRDefault="005D6A7C">
    <w:pPr>
      <w:pStyle w:val="Nagwek"/>
    </w:pPr>
  </w:p>
  <w:p w14:paraId="0AF7578A" w14:textId="46D8E0F7" w:rsidR="005D6A7C" w:rsidRDefault="005D6A7C"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F85B54">
      <w:rPr>
        <w:rStyle w:val="lscontrol--valign"/>
        <w:sz w:val="14"/>
        <w:szCs w:val="14"/>
      </w:rPr>
      <w:t>4100/JW00/31/</w:t>
    </w:r>
    <w:r>
      <w:rPr>
        <w:rStyle w:val="lscontrol--valign"/>
        <w:sz w:val="14"/>
        <w:szCs w:val="14"/>
      </w:rPr>
      <w:t>KZ</w:t>
    </w:r>
    <w:r w:rsidRPr="00F85B54">
      <w:rPr>
        <w:rStyle w:val="lscontrol--valign"/>
        <w:sz w:val="14"/>
        <w:szCs w:val="14"/>
      </w:rPr>
      <w:t>/2021/0000</w:t>
    </w:r>
    <w:r>
      <w:rPr>
        <w:rStyle w:val="lscontrol--valign"/>
        <w:sz w:val="14"/>
        <w:szCs w:val="14"/>
      </w:rPr>
      <w:t>115594</w:t>
    </w:r>
    <w:r w:rsidRPr="002E6A35" w:rsidDel="00C53FBE">
      <w:rPr>
        <w:rStyle w:val="lscontrol--valign"/>
        <w:rFonts w:asciiTheme="minorHAnsi" w:hAnsiTheme="minorHAnsi" w:cstheme="minorHAnsi"/>
        <w:b/>
        <w:sz w:val="18"/>
        <w:szCs w:val="18"/>
      </w:rPr>
      <w:t xml:space="preserve"> </w:t>
    </w:r>
  </w:p>
  <w:p w14:paraId="4DE5FF15" w14:textId="77777777" w:rsidR="005D6A7C" w:rsidRDefault="005D6A7C" w:rsidP="00D96418">
    <w:pPr>
      <w:pStyle w:val="Nagwek"/>
      <w:jc w:val="right"/>
      <w:rPr>
        <w:sz w:val="22"/>
      </w:rPr>
    </w:pPr>
  </w:p>
  <w:p w14:paraId="0B779A14" w14:textId="77777777" w:rsidR="005D6A7C" w:rsidRDefault="005D6A7C" w:rsidP="00D96418">
    <w:pPr>
      <w:pStyle w:val="Nagwek"/>
      <w:jc w:val="right"/>
      <w:rPr>
        <w:sz w:val="22"/>
      </w:rPr>
    </w:pPr>
  </w:p>
  <w:p w14:paraId="065EB5C1" w14:textId="77777777" w:rsidR="005D6A7C" w:rsidRDefault="005D6A7C" w:rsidP="00D96418">
    <w:pPr>
      <w:pStyle w:val="Nagwek"/>
      <w:jc w:val="right"/>
      <w:rPr>
        <w:sz w:val="22"/>
      </w:rPr>
    </w:pPr>
  </w:p>
  <w:p w14:paraId="1DF6113D" w14:textId="3171C9F7" w:rsidR="005D6A7C" w:rsidRDefault="005D6A7C"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5D6A7C" w:rsidRDefault="005D6A7C">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5D6A7C" w:rsidRDefault="005D6A7C">
    <w:pPr>
      <w:pStyle w:val="Nagwek"/>
      <w:tabs>
        <w:tab w:val="clear" w:pos="4536"/>
        <w:tab w:val="clear" w:pos="9072"/>
      </w:tabs>
    </w:pPr>
  </w:p>
  <w:p w14:paraId="3532E2E7" w14:textId="77777777" w:rsidR="005D6A7C" w:rsidRDefault="005D6A7C">
    <w:pPr>
      <w:pStyle w:val="Nagwek"/>
      <w:tabs>
        <w:tab w:val="clear" w:pos="4536"/>
        <w:tab w:val="clear" w:pos="9072"/>
      </w:tabs>
    </w:pPr>
  </w:p>
  <w:p w14:paraId="7C378B9C" w14:textId="77777777" w:rsidR="005D6A7C" w:rsidRDefault="005D6A7C">
    <w:pPr>
      <w:pStyle w:val="Nagwek"/>
      <w:tabs>
        <w:tab w:val="clear" w:pos="4536"/>
        <w:tab w:val="clear" w:pos="9072"/>
      </w:tabs>
    </w:pPr>
  </w:p>
  <w:p w14:paraId="79F3DBC0" w14:textId="77777777" w:rsidR="005D6A7C" w:rsidRDefault="005D6A7C">
    <w:pPr>
      <w:pStyle w:val="Nagwek"/>
      <w:tabs>
        <w:tab w:val="clear" w:pos="4536"/>
        <w:tab w:val="clear" w:pos="9072"/>
      </w:tabs>
    </w:pPr>
  </w:p>
  <w:p w14:paraId="1B424D2A" w14:textId="77777777" w:rsidR="005D6A7C" w:rsidRDefault="005D6A7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A68"/>
    <w:multiLevelType w:val="multilevel"/>
    <w:tmpl w:val="8434590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i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8434590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i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DC2652"/>
    <w:multiLevelType w:val="hybridMultilevel"/>
    <w:tmpl w:val="866C5D56"/>
    <w:lvl w:ilvl="0" w:tplc="04150001">
      <w:start w:val="1"/>
      <w:numFmt w:val="bullet"/>
      <w:lvlText w:val=""/>
      <w:lvlJc w:val="left"/>
      <w:pPr>
        <w:ind w:left="1247" w:hanging="360"/>
      </w:pPr>
      <w:rPr>
        <w:rFonts w:ascii="Symbol" w:hAnsi="Symbol" w:hint="default"/>
      </w:rPr>
    </w:lvl>
    <w:lvl w:ilvl="1" w:tplc="04150003" w:tentative="1">
      <w:start w:val="1"/>
      <w:numFmt w:val="bullet"/>
      <w:lvlText w:val="o"/>
      <w:lvlJc w:val="left"/>
      <w:pPr>
        <w:ind w:left="1967" w:hanging="360"/>
      </w:pPr>
      <w:rPr>
        <w:rFonts w:ascii="Courier New" w:hAnsi="Courier New" w:cs="Courier New" w:hint="default"/>
      </w:rPr>
    </w:lvl>
    <w:lvl w:ilvl="2" w:tplc="04150005" w:tentative="1">
      <w:start w:val="1"/>
      <w:numFmt w:val="bullet"/>
      <w:lvlText w:val=""/>
      <w:lvlJc w:val="left"/>
      <w:pPr>
        <w:ind w:left="2687" w:hanging="360"/>
      </w:pPr>
      <w:rPr>
        <w:rFonts w:ascii="Wingdings" w:hAnsi="Wingdings" w:hint="default"/>
      </w:rPr>
    </w:lvl>
    <w:lvl w:ilvl="3" w:tplc="04150001" w:tentative="1">
      <w:start w:val="1"/>
      <w:numFmt w:val="bullet"/>
      <w:lvlText w:val=""/>
      <w:lvlJc w:val="left"/>
      <w:pPr>
        <w:ind w:left="3407" w:hanging="360"/>
      </w:pPr>
      <w:rPr>
        <w:rFonts w:ascii="Symbol" w:hAnsi="Symbol" w:hint="default"/>
      </w:rPr>
    </w:lvl>
    <w:lvl w:ilvl="4" w:tplc="04150003" w:tentative="1">
      <w:start w:val="1"/>
      <w:numFmt w:val="bullet"/>
      <w:lvlText w:val="o"/>
      <w:lvlJc w:val="left"/>
      <w:pPr>
        <w:ind w:left="4127" w:hanging="360"/>
      </w:pPr>
      <w:rPr>
        <w:rFonts w:ascii="Courier New" w:hAnsi="Courier New" w:cs="Courier New" w:hint="default"/>
      </w:rPr>
    </w:lvl>
    <w:lvl w:ilvl="5" w:tplc="04150005" w:tentative="1">
      <w:start w:val="1"/>
      <w:numFmt w:val="bullet"/>
      <w:lvlText w:val=""/>
      <w:lvlJc w:val="left"/>
      <w:pPr>
        <w:ind w:left="4847" w:hanging="360"/>
      </w:pPr>
      <w:rPr>
        <w:rFonts w:ascii="Wingdings" w:hAnsi="Wingdings" w:hint="default"/>
      </w:rPr>
    </w:lvl>
    <w:lvl w:ilvl="6" w:tplc="04150001" w:tentative="1">
      <w:start w:val="1"/>
      <w:numFmt w:val="bullet"/>
      <w:lvlText w:val=""/>
      <w:lvlJc w:val="left"/>
      <w:pPr>
        <w:ind w:left="5567" w:hanging="360"/>
      </w:pPr>
      <w:rPr>
        <w:rFonts w:ascii="Symbol" w:hAnsi="Symbol" w:hint="default"/>
      </w:rPr>
    </w:lvl>
    <w:lvl w:ilvl="7" w:tplc="04150003" w:tentative="1">
      <w:start w:val="1"/>
      <w:numFmt w:val="bullet"/>
      <w:lvlText w:val="o"/>
      <w:lvlJc w:val="left"/>
      <w:pPr>
        <w:ind w:left="6287" w:hanging="360"/>
      </w:pPr>
      <w:rPr>
        <w:rFonts w:ascii="Courier New" w:hAnsi="Courier New" w:cs="Courier New" w:hint="default"/>
      </w:rPr>
    </w:lvl>
    <w:lvl w:ilvl="8" w:tplc="04150005" w:tentative="1">
      <w:start w:val="1"/>
      <w:numFmt w:val="bullet"/>
      <w:lvlText w:val=""/>
      <w:lvlJc w:val="left"/>
      <w:pPr>
        <w:ind w:left="7007" w:hanging="360"/>
      </w:pPr>
      <w:rPr>
        <w:rFonts w:ascii="Wingdings" w:hAnsi="Wingdings" w:hint="default"/>
      </w:r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7473EF"/>
    <w:multiLevelType w:val="hybridMultilevel"/>
    <w:tmpl w:val="F0325F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19C72B9"/>
    <w:multiLevelType w:val="hybridMultilevel"/>
    <w:tmpl w:val="F0325F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3B551BC"/>
    <w:multiLevelType w:val="multilevel"/>
    <w:tmpl w:val="A9AA6E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55071A6"/>
    <w:multiLevelType w:val="multilevel"/>
    <w:tmpl w:val="8434590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i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3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8"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2664F6C"/>
    <w:multiLevelType w:val="hybridMultilevel"/>
    <w:tmpl w:val="51A24B0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8"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53"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0926DAB"/>
    <w:multiLevelType w:val="hybridMultilevel"/>
    <w:tmpl w:val="203C23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6303E1"/>
    <w:multiLevelType w:val="multilevel"/>
    <w:tmpl w:val="8434590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i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23"/>
  </w:num>
  <w:num w:numId="3">
    <w:abstractNumId w:val="55"/>
  </w:num>
  <w:num w:numId="4">
    <w:abstractNumId w:val="48"/>
  </w:num>
  <w:num w:numId="5">
    <w:abstractNumId w:val="43"/>
  </w:num>
  <w:num w:numId="6">
    <w:abstractNumId w:val="26"/>
  </w:num>
  <w:num w:numId="7">
    <w:abstractNumId w:val="31"/>
  </w:num>
  <w:num w:numId="8">
    <w:abstractNumId w:val="3"/>
  </w:num>
  <w:num w:numId="9">
    <w:abstractNumId w:val="9"/>
  </w:num>
  <w:num w:numId="10">
    <w:abstractNumId w:val="2"/>
  </w:num>
  <w:num w:numId="11">
    <w:abstractNumId w:val="17"/>
  </w:num>
  <w:num w:numId="12">
    <w:abstractNumId w:val="33"/>
  </w:num>
  <w:num w:numId="13">
    <w:abstractNumId w:val="41"/>
  </w:num>
  <w:num w:numId="14">
    <w:abstractNumId w:val="46"/>
  </w:num>
  <w:num w:numId="15">
    <w:abstractNumId w:val="52"/>
  </w:num>
  <w:num w:numId="16">
    <w:abstractNumId w:val="44"/>
  </w:num>
  <w:num w:numId="17">
    <w:abstractNumId w:val="38"/>
  </w:num>
  <w:num w:numId="18">
    <w:abstractNumId w:val="36"/>
  </w:num>
  <w:num w:numId="19">
    <w:abstractNumId w:val="15"/>
  </w:num>
  <w:num w:numId="20">
    <w:abstractNumId w:val="57"/>
  </w:num>
  <w:num w:numId="21">
    <w:abstractNumId w:val="19"/>
  </w:num>
  <w:num w:numId="22">
    <w:abstractNumId w:val="11"/>
  </w:num>
  <w:num w:numId="23">
    <w:abstractNumId w:val="18"/>
  </w:num>
  <w:num w:numId="24">
    <w:abstractNumId w:val="51"/>
  </w:num>
  <w:num w:numId="25">
    <w:abstractNumId w:val="7"/>
  </w:num>
  <w:num w:numId="26">
    <w:abstractNumId w:val="1"/>
  </w:num>
  <w:num w:numId="27">
    <w:abstractNumId w:val="53"/>
  </w:num>
  <w:num w:numId="28">
    <w:abstractNumId w:val="45"/>
  </w:num>
  <w:num w:numId="29">
    <w:abstractNumId w:val="54"/>
  </w:num>
  <w:num w:numId="30">
    <w:abstractNumId w:val="39"/>
  </w:num>
  <w:num w:numId="31">
    <w:abstractNumId w:val="40"/>
  </w:num>
  <w:num w:numId="32">
    <w:abstractNumId w:val="59"/>
  </w:num>
  <w:num w:numId="33">
    <w:abstractNumId w:val="50"/>
  </w:num>
  <w:num w:numId="34">
    <w:abstractNumId w:val="37"/>
  </w:num>
  <w:num w:numId="35">
    <w:abstractNumId w:val="34"/>
  </w:num>
  <w:num w:numId="36">
    <w:abstractNumId w:val="21"/>
  </w:num>
  <w:num w:numId="37">
    <w:abstractNumId w:val="20"/>
  </w:num>
  <w:num w:numId="38">
    <w:abstractNumId w:val="14"/>
  </w:num>
  <w:num w:numId="39">
    <w:abstractNumId w:val="4"/>
  </w:num>
  <w:num w:numId="40">
    <w:abstractNumId w:val="49"/>
  </w:num>
  <w:num w:numId="41">
    <w:abstractNumId w:val="6"/>
  </w:num>
  <w:num w:numId="42">
    <w:abstractNumId w:val="5"/>
  </w:num>
  <w:num w:numId="43">
    <w:abstractNumId w:val="24"/>
  </w:num>
  <w:num w:numId="44">
    <w:abstractNumId w:val="22"/>
  </w:num>
  <w:num w:numId="45">
    <w:abstractNumId w:val="25"/>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5"/>
  </w:num>
  <w:num w:numId="49">
    <w:abstractNumId w:val="8"/>
  </w:num>
  <w:num w:numId="50">
    <w:abstractNumId w:val="10"/>
  </w:num>
  <w:num w:numId="51">
    <w:abstractNumId w:val="30"/>
  </w:num>
  <w:num w:numId="52">
    <w:abstractNumId w:val="0"/>
  </w:num>
  <w:num w:numId="53">
    <w:abstractNumId w:val="29"/>
  </w:num>
  <w:num w:numId="54">
    <w:abstractNumId w:val="58"/>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42"/>
  </w:num>
  <w:num w:numId="59">
    <w:abstractNumId w:val="28"/>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BuFIdGOaRsP/xAci47qvX9rKO74EZC1jzJvXwqHK8debRUYFmHOv2ATjKb3OhYFJiRiHLsnAGC2AxBSM7LgNw==" w:salt="JA92N4E9GCoIqhDm5ONEGQ=="/>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1E75"/>
    <w:rsid w:val="001423A1"/>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11"/>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1F7E29"/>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4A1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1B2"/>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2817"/>
    <w:rsid w:val="002D3088"/>
    <w:rsid w:val="002D37DE"/>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7FA"/>
    <w:rsid w:val="003078E3"/>
    <w:rsid w:val="00307C80"/>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20427"/>
    <w:rsid w:val="0032062F"/>
    <w:rsid w:val="003207EE"/>
    <w:rsid w:val="00320E06"/>
    <w:rsid w:val="003222B1"/>
    <w:rsid w:val="00323D77"/>
    <w:rsid w:val="0032527C"/>
    <w:rsid w:val="00325447"/>
    <w:rsid w:val="003256EE"/>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311"/>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AB4"/>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8E4"/>
    <w:rsid w:val="003C4BA9"/>
    <w:rsid w:val="003C5035"/>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532"/>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3D6"/>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5785"/>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728"/>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CEE"/>
    <w:rsid w:val="00525F40"/>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26B"/>
    <w:rsid w:val="00571738"/>
    <w:rsid w:val="0057174E"/>
    <w:rsid w:val="005723AE"/>
    <w:rsid w:val="00572444"/>
    <w:rsid w:val="00572784"/>
    <w:rsid w:val="005729C3"/>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A6"/>
    <w:rsid w:val="005A20EA"/>
    <w:rsid w:val="005A2272"/>
    <w:rsid w:val="005A2D0C"/>
    <w:rsid w:val="005A350A"/>
    <w:rsid w:val="005A4C8A"/>
    <w:rsid w:val="005A520A"/>
    <w:rsid w:val="005A53A5"/>
    <w:rsid w:val="005A5B75"/>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2046"/>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367"/>
    <w:rsid w:val="005D2595"/>
    <w:rsid w:val="005D27E4"/>
    <w:rsid w:val="005D3BFB"/>
    <w:rsid w:val="005D3C23"/>
    <w:rsid w:val="005D4004"/>
    <w:rsid w:val="005D4126"/>
    <w:rsid w:val="005D42CF"/>
    <w:rsid w:val="005D4ED8"/>
    <w:rsid w:val="005D5BF0"/>
    <w:rsid w:val="005D5C42"/>
    <w:rsid w:val="005D6A7C"/>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247"/>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4C1"/>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49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655"/>
    <w:rsid w:val="006747B9"/>
    <w:rsid w:val="00674A74"/>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97C0F"/>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36A"/>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27A"/>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71B"/>
    <w:rsid w:val="007A0A8D"/>
    <w:rsid w:val="007A1B2E"/>
    <w:rsid w:val="007A2207"/>
    <w:rsid w:val="007A2C7E"/>
    <w:rsid w:val="007A397A"/>
    <w:rsid w:val="007A41EA"/>
    <w:rsid w:val="007A4E83"/>
    <w:rsid w:val="007A5F9B"/>
    <w:rsid w:val="007A6B40"/>
    <w:rsid w:val="007A6BCE"/>
    <w:rsid w:val="007A6F84"/>
    <w:rsid w:val="007A7241"/>
    <w:rsid w:val="007B1260"/>
    <w:rsid w:val="007B1AE5"/>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1250"/>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3F12"/>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016"/>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1528"/>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A39"/>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770D"/>
    <w:rsid w:val="00B27ACD"/>
    <w:rsid w:val="00B27C6A"/>
    <w:rsid w:val="00B3097D"/>
    <w:rsid w:val="00B31755"/>
    <w:rsid w:val="00B31E3F"/>
    <w:rsid w:val="00B31E7B"/>
    <w:rsid w:val="00B32888"/>
    <w:rsid w:val="00B32A25"/>
    <w:rsid w:val="00B333EA"/>
    <w:rsid w:val="00B33880"/>
    <w:rsid w:val="00B33BCC"/>
    <w:rsid w:val="00B34301"/>
    <w:rsid w:val="00B34338"/>
    <w:rsid w:val="00B357BE"/>
    <w:rsid w:val="00B36405"/>
    <w:rsid w:val="00B3716F"/>
    <w:rsid w:val="00B4010A"/>
    <w:rsid w:val="00B40745"/>
    <w:rsid w:val="00B41D6F"/>
    <w:rsid w:val="00B42446"/>
    <w:rsid w:val="00B4270A"/>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15"/>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5DD0"/>
    <w:rsid w:val="00CC6A62"/>
    <w:rsid w:val="00CD0BD1"/>
    <w:rsid w:val="00CD0E9F"/>
    <w:rsid w:val="00CD303B"/>
    <w:rsid w:val="00CD6046"/>
    <w:rsid w:val="00CD61CD"/>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83D"/>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16D4"/>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4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4E8F"/>
    <w:rsid w:val="00E24EF1"/>
    <w:rsid w:val="00E25C89"/>
    <w:rsid w:val="00E25E9C"/>
    <w:rsid w:val="00E264DD"/>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3E9F"/>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6D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4525"/>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317"/>
    <w:rsid w:val="00FD6DF3"/>
    <w:rsid w:val="00FD72F0"/>
    <w:rsid w:val="00FD7476"/>
    <w:rsid w:val="00FD767F"/>
    <w:rsid w:val="00FD7FE2"/>
    <w:rsid w:val="00FE0A04"/>
    <w:rsid w:val="00FE11AC"/>
    <w:rsid w:val="00FE158E"/>
    <w:rsid w:val="00FE15F2"/>
    <w:rsid w:val="00FE1AE3"/>
    <w:rsid w:val="00FE1BF0"/>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76CB"/>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2"/>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3"/>
      </w:numPr>
    </w:pPr>
    <w:rPr>
      <w:rFonts w:ascii="Arial" w:hAnsi="Arial" w:cs="Arial"/>
      <w:szCs w:val="20"/>
    </w:rPr>
  </w:style>
  <w:style w:type="paragraph" w:customStyle="1" w:styleId="Standardowypunktowany">
    <w:name w:val="Standardowy punktowany"/>
    <w:basedOn w:val="Normalny"/>
    <w:rsid w:val="00BD7CEC"/>
    <w:pPr>
      <w:numPr>
        <w:numId w:val="34"/>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5"/>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6"/>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7"/>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8"/>
      </w:numPr>
    </w:pPr>
  </w:style>
  <w:style w:type="numbering" w:customStyle="1" w:styleId="WWNum36">
    <w:name w:val="WWNum36"/>
    <w:basedOn w:val="Bezlisty"/>
    <w:rsid w:val="00625FA6"/>
    <w:pPr>
      <w:numPr>
        <w:numId w:val="39"/>
      </w:numPr>
    </w:pPr>
  </w:style>
  <w:style w:type="numbering" w:customStyle="1" w:styleId="WWNum37">
    <w:name w:val="WWNum37"/>
    <w:basedOn w:val="Bezlisty"/>
    <w:rsid w:val="00625FA6"/>
    <w:pPr>
      <w:numPr>
        <w:numId w:val="40"/>
      </w:numPr>
    </w:pPr>
  </w:style>
  <w:style w:type="numbering" w:customStyle="1" w:styleId="WWNum105">
    <w:name w:val="WWNum105"/>
    <w:basedOn w:val="Bezlisty"/>
    <w:rsid w:val="00625FA6"/>
    <w:pPr>
      <w:numPr>
        <w:numId w:val="41"/>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mil.szymczak@enea.pl" TargetMode="External"/><Relationship Id="rId18" Type="http://schemas.openxmlformats.org/officeDocument/2006/relationships/hyperlink" Target="mailto:kamil.szymczak@enea.pl." TargetMode="External"/><Relationship Id="rId26" Type="http://schemas.openxmlformats.org/officeDocument/2006/relationships/hyperlink" Target="https://www.enea.pl/grupaenea/o_grupie/enea-polaniec/zamowienia/dokumenty-dla-wykonawcow/zalacznik-nr-1-kodeks-kontrahentow-grupy-enea-informacja-dla-kontrahentow.pdf?t=1591955245" TargetMode="External"/><Relationship Id="rId39" Type="http://schemas.openxmlformats.org/officeDocument/2006/relationships/theme" Target="theme/theme1.xml"/><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grupaenea-pzp.logintrade.net/" TargetMode="External"/><Relationship Id="rId25" Type="http://schemas.openxmlformats.org/officeDocument/2006/relationships/hyperlink" Target="https://enea.ezamawiajacy.pl"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sip.lex.pl/" TargetMode="External"/><Relationship Id="rId29"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iod@enea.pl"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iod@enea.pl" TargetMode="External"/><Relationship Id="rId28" Type="http://schemas.openxmlformats.org/officeDocument/2006/relationships/hyperlink" Target="mailto:lukasz.murat@enea.p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anusz.pietrzyk@enea.pl"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86B9D"/>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1EDB"/>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4A2B"/>
    <w:rsid w:val="004857B9"/>
    <w:rsid w:val="004D4B48"/>
    <w:rsid w:val="005069C3"/>
    <w:rsid w:val="00510103"/>
    <w:rsid w:val="00514FAD"/>
    <w:rsid w:val="0053498F"/>
    <w:rsid w:val="00543374"/>
    <w:rsid w:val="00552E3B"/>
    <w:rsid w:val="005555A4"/>
    <w:rsid w:val="005611AE"/>
    <w:rsid w:val="00576AB6"/>
    <w:rsid w:val="00585717"/>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87DF2"/>
    <w:rsid w:val="006B0185"/>
    <w:rsid w:val="006C1651"/>
    <w:rsid w:val="006D19E0"/>
    <w:rsid w:val="006D33FD"/>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4C76"/>
    <w:rsid w:val="0082563D"/>
    <w:rsid w:val="00827E4A"/>
    <w:rsid w:val="00833837"/>
    <w:rsid w:val="00846892"/>
    <w:rsid w:val="00854EF9"/>
    <w:rsid w:val="008576BE"/>
    <w:rsid w:val="00863558"/>
    <w:rsid w:val="0086755D"/>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3E1C"/>
    <w:rsid w:val="009B4AB5"/>
    <w:rsid w:val="009E2235"/>
    <w:rsid w:val="00A03BE0"/>
    <w:rsid w:val="00A24452"/>
    <w:rsid w:val="00A35266"/>
    <w:rsid w:val="00A41878"/>
    <w:rsid w:val="00A44742"/>
    <w:rsid w:val="00A54475"/>
    <w:rsid w:val="00A66CBE"/>
    <w:rsid w:val="00A80A33"/>
    <w:rsid w:val="00AA5E28"/>
    <w:rsid w:val="00AC4AD8"/>
    <w:rsid w:val="00AD3CB6"/>
    <w:rsid w:val="00AE1840"/>
    <w:rsid w:val="00AF6188"/>
    <w:rsid w:val="00B1208E"/>
    <w:rsid w:val="00B2489B"/>
    <w:rsid w:val="00B31D30"/>
    <w:rsid w:val="00B571E9"/>
    <w:rsid w:val="00B6618E"/>
    <w:rsid w:val="00B7065B"/>
    <w:rsid w:val="00B70894"/>
    <w:rsid w:val="00B76276"/>
    <w:rsid w:val="00B77839"/>
    <w:rsid w:val="00B816E6"/>
    <w:rsid w:val="00B92A7D"/>
    <w:rsid w:val="00B93315"/>
    <w:rsid w:val="00B97D62"/>
    <w:rsid w:val="00BA632D"/>
    <w:rsid w:val="00BB15D3"/>
    <w:rsid w:val="00BC2DBE"/>
    <w:rsid w:val="00BC447C"/>
    <w:rsid w:val="00C067C4"/>
    <w:rsid w:val="00C168FC"/>
    <w:rsid w:val="00C33559"/>
    <w:rsid w:val="00C34397"/>
    <w:rsid w:val="00C5285F"/>
    <w:rsid w:val="00C64D23"/>
    <w:rsid w:val="00C74653"/>
    <w:rsid w:val="00C74C17"/>
    <w:rsid w:val="00C86B88"/>
    <w:rsid w:val="00C9094F"/>
    <w:rsid w:val="00CA0835"/>
    <w:rsid w:val="00CA30D1"/>
    <w:rsid w:val="00CB160E"/>
    <w:rsid w:val="00CC1529"/>
    <w:rsid w:val="00CE3AB3"/>
    <w:rsid w:val="00CE4A99"/>
    <w:rsid w:val="00CF3E26"/>
    <w:rsid w:val="00D24767"/>
    <w:rsid w:val="00D26AA6"/>
    <w:rsid w:val="00D431DC"/>
    <w:rsid w:val="00DB1437"/>
    <w:rsid w:val="00DD7CAD"/>
    <w:rsid w:val="00DF3BE5"/>
    <w:rsid w:val="00E02608"/>
    <w:rsid w:val="00E11AA3"/>
    <w:rsid w:val="00E12E8B"/>
    <w:rsid w:val="00E2442A"/>
    <w:rsid w:val="00E31CB4"/>
    <w:rsid w:val="00E34504"/>
    <w:rsid w:val="00E46E53"/>
    <w:rsid w:val="00E63A4E"/>
    <w:rsid w:val="00E867F2"/>
    <w:rsid w:val="00EA12F0"/>
    <w:rsid w:val="00EA4C10"/>
    <w:rsid w:val="00EB6136"/>
    <w:rsid w:val="00EC14CC"/>
    <w:rsid w:val="00EC2C45"/>
    <w:rsid w:val="00EF799A"/>
    <w:rsid w:val="00F1134F"/>
    <w:rsid w:val="00F35A35"/>
    <w:rsid w:val="00F421C7"/>
    <w:rsid w:val="00F6636B"/>
    <w:rsid w:val="00F802EC"/>
    <w:rsid w:val="00F923EB"/>
    <w:rsid w:val="00FA7297"/>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2.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496081-F18F-49F8-A560-D224034E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17997</Words>
  <Characters>107986</Characters>
  <Application>Microsoft Office Word</Application>
  <DocSecurity>0</DocSecurity>
  <Lines>899</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125732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2021-11-22T11:38:00Z</dcterms:created>
  <dcterms:modified xsi:type="dcterms:W3CDTF">2021-11-23T06:44:00Z</dcterms:modified>
</cp:coreProperties>
</file>